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2" w14:textId="1375847C" w:rsidR="00327D7B" w:rsidRPr="00DA2C52" w:rsidRDefault="008C5234" w:rsidP="00D2206B">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0634FD2D" w14:textId="77777777" w:rsidR="00D2206B" w:rsidRDefault="00D2206B" w:rsidP="00060B31">
      <w:pPr>
        <w:spacing w:line="280" w:lineRule="atLeast"/>
        <w:rPr>
          <w:rFonts w:cs="Arial"/>
          <w:b/>
          <w:szCs w:val="20"/>
        </w:rPr>
      </w:pPr>
    </w:p>
    <w:p w14:paraId="5FFB9958" w14:textId="24AFC568"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spellStart"/>
      <w:proofErr w:type="gramStart"/>
      <w:r>
        <w:rPr>
          <w:rFonts w:cs="Arial"/>
          <w:b/>
          <w:bCs/>
          <w:iCs/>
          <w:szCs w:val="20"/>
        </w:rPr>
        <w:t>EG.D</w:t>
      </w:r>
      <w:proofErr w:type="spellEnd"/>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42F935E2"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7E0252">
        <w:rPr>
          <w:szCs w:val="20"/>
        </w:rPr>
        <w:t xml:space="preserve"> a</w:t>
      </w:r>
      <w:r w:rsidR="00C70E1F">
        <w:rPr>
          <w:szCs w:val="20"/>
        </w:rPr>
        <w:t xml:space="preserve"> </w:t>
      </w:r>
      <w:r w:rsidR="00C70E1F" w:rsidRPr="00EF3E0A">
        <w:rPr>
          <w:rFonts w:cs="Arial"/>
          <w:szCs w:val="20"/>
        </w:rPr>
        <w:t>Ing. David</w:t>
      </w:r>
      <w:r w:rsidR="00D7376F">
        <w:rPr>
          <w:rFonts w:cs="Arial"/>
          <w:szCs w:val="20"/>
        </w:rPr>
        <w:t>em</w:t>
      </w:r>
      <w:r w:rsidR="00C70E1F" w:rsidRPr="00EF3E0A">
        <w:rPr>
          <w:rFonts w:cs="Arial"/>
          <w:szCs w:val="20"/>
        </w:rPr>
        <w:t xml:space="preserve"> Šafář</w:t>
      </w:r>
      <w:r w:rsidR="00D7376F">
        <w:rPr>
          <w:rFonts w:cs="Arial"/>
          <w:szCs w:val="20"/>
        </w:rPr>
        <w:t>em</w:t>
      </w:r>
      <w:r w:rsidR="00C70E1F" w:rsidRPr="00EF3E0A">
        <w:rPr>
          <w:rFonts w:cs="Arial"/>
          <w:szCs w:val="20"/>
        </w:rPr>
        <w:t>, člen</w:t>
      </w:r>
      <w:r w:rsidR="00D7376F">
        <w:rPr>
          <w:rFonts w:cs="Arial"/>
          <w:szCs w:val="20"/>
        </w:rPr>
        <w:t>em</w:t>
      </w:r>
      <w:r w:rsidR="00C70E1F" w:rsidRPr="00EF3E0A">
        <w:rPr>
          <w:rFonts w:cs="Arial"/>
          <w:szCs w:val="20"/>
        </w:rPr>
        <w:t xml:space="preserve"> představenstva</w:t>
      </w:r>
      <w:r w:rsidR="00801ED8">
        <w:rPr>
          <w:szCs w:val="20"/>
        </w:rPr>
        <w:t xml:space="preserve"> </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 xml:space="preserve">DIČ: </w:t>
      </w:r>
      <w:proofErr w:type="spellStart"/>
      <w:r>
        <w:rPr>
          <w:szCs w:val="20"/>
        </w:rPr>
        <w:t>CZ28085400</w:t>
      </w:r>
      <w:proofErr w:type="spellEnd"/>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3D16B2D3" w:rsidR="000B299A" w:rsidRPr="001A7769" w:rsidRDefault="000B299A" w:rsidP="000B299A">
      <w:pPr>
        <w:spacing w:line="280" w:lineRule="atLeast"/>
      </w:pPr>
      <w:r w:rsidRPr="001A7769">
        <w:t xml:space="preserve">tel. č.: </w:t>
      </w:r>
      <w:r w:rsidRPr="001A7769">
        <w:rPr>
          <w:szCs w:val="20"/>
        </w:rPr>
        <w:t xml:space="preserve">+420 </w:t>
      </w:r>
      <w:r w:rsidR="00C947FE">
        <w:t>704 986 287 (</w:t>
      </w:r>
      <w:r w:rsidR="00A46BBD">
        <w:t xml:space="preserve">příp. Jan Kořínek, tel. č. </w:t>
      </w:r>
      <w:r w:rsidR="00A46BBD" w:rsidRPr="001A7769">
        <w:rPr>
          <w:szCs w:val="20"/>
        </w:rPr>
        <w:t xml:space="preserve">+420 </w:t>
      </w:r>
      <w:r w:rsidR="00C947FE">
        <w:t>724 057 476)</w:t>
      </w:r>
    </w:p>
    <w:p w14:paraId="50C02446" w14:textId="6B10A6BC" w:rsidR="000B299A" w:rsidRPr="001A7769" w:rsidRDefault="000B299A" w:rsidP="000B299A">
      <w:pPr>
        <w:spacing w:line="280" w:lineRule="atLeast"/>
        <w:rPr>
          <w:bCs/>
          <w:szCs w:val="20"/>
        </w:rPr>
      </w:pPr>
      <w:r w:rsidRPr="001A7769">
        <w:t xml:space="preserve">email: </w:t>
      </w:r>
      <w:proofErr w:type="spellStart"/>
      <w:r w:rsidRPr="001A7769">
        <w:rPr>
          <w:szCs w:val="20"/>
        </w:rPr>
        <w:t>jitka</w:t>
      </w:r>
      <w:r w:rsidR="0082368F">
        <w:rPr>
          <w:szCs w:val="20"/>
        </w:rPr>
        <w:t>.</w:t>
      </w:r>
      <w:r w:rsidRPr="001A7769">
        <w:rPr>
          <w:szCs w:val="20"/>
        </w:rPr>
        <w:t>nov</w:t>
      </w:r>
      <w:r w:rsidR="00C61DBD">
        <w:rPr>
          <w:szCs w:val="20"/>
        </w:rPr>
        <w:t>a</w:t>
      </w:r>
      <w:r w:rsidRPr="001A7769">
        <w:rPr>
          <w:szCs w:val="20"/>
        </w:rPr>
        <w:t>kov</w:t>
      </w:r>
      <w:r w:rsidR="00C61DBD">
        <w:rPr>
          <w:szCs w:val="20"/>
        </w:rPr>
        <w:t>a</w:t>
      </w:r>
      <w:r w:rsidRPr="001A7769">
        <w:rPr>
          <w:szCs w:val="20"/>
        </w:rPr>
        <w:t>@egd.cz</w:t>
      </w:r>
      <w:proofErr w:type="spellEnd"/>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proofErr w:type="spellStart"/>
      <w:r w:rsidRPr="001A7769">
        <w:rPr>
          <w:szCs w:val="20"/>
        </w:rPr>
        <w:t>lenka.kubesova@egd.cz</w:t>
      </w:r>
      <w:proofErr w:type="spellEnd"/>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5D54C523"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39E16B62" w:rsidR="00145F4C"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7E165BF" w14:textId="77777777" w:rsidR="00D2206B" w:rsidRPr="00DA2C52" w:rsidRDefault="00D2206B"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0D0C2A16" w14:textId="77777777" w:rsidR="00D2206B" w:rsidRDefault="00D2206B" w:rsidP="00060B31">
      <w:pPr>
        <w:pStyle w:val="Zkladntext21"/>
        <w:spacing w:line="280" w:lineRule="atLeast"/>
        <w:ind w:left="0" w:firstLine="0"/>
        <w:jc w:val="both"/>
        <w:rPr>
          <w:rFonts w:ascii="Arial" w:hAnsi="Arial" w:cs="Arial"/>
          <w:sz w:val="20"/>
        </w:rPr>
      </w:pPr>
    </w:p>
    <w:p w14:paraId="5E4096CF" w14:textId="77777777" w:rsidR="00D2206B" w:rsidRDefault="00D2206B" w:rsidP="00060B31">
      <w:pPr>
        <w:pStyle w:val="Zkladntext21"/>
        <w:spacing w:line="280" w:lineRule="atLeast"/>
        <w:ind w:left="0" w:firstLine="0"/>
        <w:jc w:val="both"/>
        <w:rPr>
          <w:rFonts w:ascii="Arial" w:hAnsi="Arial" w:cs="Arial"/>
          <w:sz w:val="20"/>
        </w:rPr>
      </w:pPr>
    </w:p>
    <w:p w14:paraId="76A57C61" w14:textId="234C86B7" w:rsidR="005560A3" w:rsidRDefault="005560A3" w:rsidP="007D0A46">
      <w:pPr>
        <w:pStyle w:val="Zkladntext21"/>
        <w:spacing w:line="280" w:lineRule="atLeast"/>
        <w:ind w:left="0" w:firstLine="0"/>
        <w:jc w:val="center"/>
        <w:rPr>
          <w:noProof/>
        </w:rPr>
      </w:pPr>
    </w:p>
    <w:p w14:paraId="49D8E9D4" w14:textId="77777777" w:rsidR="00DE5293" w:rsidRDefault="00DE5293" w:rsidP="007D0A46">
      <w:pPr>
        <w:pStyle w:val="Zkladntext21"/>
        <w:spacing w:line="280" w:lineRule="atLeast"/>
        <w:ind w:left="0" w:firstLine="0"/>
        <w:jc w:val="center"/>
        <w:rPr>
          <w:noProof/>
        </w:rPr>
      </w:pPr>
    </w:p>
    <w:p w14:paraId="62288ACB" w14:textId="77777777" w:rsidR="005560A3" w:rsidRDefault="005560A3" w:rsidP="007D0A46">
      <w:pPr>
        <w:pStyle w:val="Zkladntext21"/>
        <w:spacing w:line="280" w:lineRule="atLeast"/>
        <w:ind w:left="0" w:firstLine="0"/>
        <w:jc w:val="center"/>
        <w:rPr>
          <w:noProof/>
        </w:rPr>
      </w:pPr>
    </w:p>
    <w:p w14:paraId="6033A499" w14:textId="77777777" w:rsidR="005560A3" w:rsidRDefault="005560A3" w:rsidP="007D0A46">
      <w:pPr>
        <w:pStyle w:val="Zkladntext21"/>
        <w:spacing w:line="280" w:lineRule="atLeast"/>
        <w:ind w:left="0" w:firstLine="0"/>
        <w:jc w:val="center"/>
        <w:rPr>
          <w:noProof/>
        </w:rPr>
      </w:pPr>
    </w:p>
    <w:p w14:paraId="5FFB9975" w14:textId="486184E2" w:rsidR="007542F5" w:rsidRPr="00DA2C52" w:rsidRDefault="007542F5" w:rsidP="007D0A46">
      <w:pPr>
        <w:pStyle w:val="Zkladntext21"/>
        <w:spacing w:line="280" w:lineRule="atLeast"/>
        <w:ind w:left="0" w:firstLine="0"/>
        <w:jc w:val="center"/>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00627C39">
        <w:rPr>
          <w:rFonts w:ascii="Arial" w:hAnsi="Arial" w:cs="Arial"/>
          <w:b/>
          <w:sz w:val="20"/>
        </w:rPr>
        <w:t xml:space="preserve"> nebo „zákon“</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w:t>
      </w:r>
    </w:p>
    <w:p w14:paraId="5FFB9976" w14:textId="77777777" w:rsidR="00327D7B"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127A54E6" w:rsidR="008407F8" w:rsidRPr="006F01AD" w:rsidRDefault="008407F8" w:rsidP="00F03175">
      <w:pPr>
        <w:jc w:val="both"/>
        <w:rPr>
          <w:rFonts w:cs="Arial"/>
          <w:b/>
          <w:szCs w:val="20"/>
        </w:rPr>
      </w:pPr>
      <w:r w:rsidRPr="006F01AD">
        <w:rPr>
          <w:rFonts w:cs="Arial"/>
          <w:szCs w:val="20"/>
        </w:rPr>
        <w:t xml:space="preserve">Podkladem pro uzavření této smlouvy je nabídka prodávajícího ze dne </w:t>
      </w:r>
      <w:r w:rsidRPr="006F01AD">
        <w:rPr>
          <w:rFonts w:cs="Arial"/>
          <w:szCs w:val="20"/>
          <w:highlight w:val="yellow"/>
        </w:rPr>
        <w:t>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008B1B77">
        <w:rPr>
          <w:rFonts w:cs="Arial"/>
          <w:b/>
          <w:szCs w:val="20"/>
        </w:rPr>
        <w:t xml:space="preserve">Dodávky úsekových odpínačů </w:t>
      </w:r>
      <w:proofErr w:type="gramStart"/>
      <w:r w:rsidR="008B1B77">
        <w:rPr>
          <w:rFonts w:cs="Arial"/>
          <w:b/>
          <w:szCs w:val="20"/>
        </w:rPr>
        <w:t>VN</w:t>
      </w:r>
      <w:r w:rsidR="00F03175" w:rsidRPr="006F01AD">
        <w:rPr>
          <w:rFonts w:cs="Arial"/>
          <w:b/>
          <w:bCs/>
          <w:szCs w:val="20"/>
        </w:rPr>
        <w:t>,</w:t>
      </w:r>
      <w:bookmarkEnd w:id="0"/>
      <w:r w:rsidR="00E9538A">
        <w:rPr>
          <w:rFonts w:cs="Arial"/>
          <w:b/>
          <w:bCs/>
          <w:szCs w:val="20"/>
        </w:rPr>
        <w:t xml:space="preserve"> </w:t>
      </w:r>
      <w:r w:rsidR="003F4553">
        <w:rPr>
          <w:rFonts w:cs="Arial"/>
          <w:b/>
          <w:bCs/>
          <w:szCs w:val="20"/>
        </w:rPr>
        <w:t xml:space="preserve">  </w:t>
      </w:r>
      <w:proofErr w:type="gramEnd"/>
      <w:r w:rsidR="003F4553">
        <w:rPr>
          <w:rFonts w:cs="Arial"/>
          <w:b/>
          <w:bCs/>
          <w:szCs w:val="20"/>
        </w:rPr>
        <w:t xml:space="preserve">                         </w:t>
      </w:r>
      <w:r w:rsidR="00E9538A">
        <w:rPr>
          <w:rFonts w:cs="Arial"/>
          <w:b/>
          <w:bCs/>
          <w:szCs w:val="20"/>
        </w:rPr>
        <w:t xml:space="preserve">část č. </w:t>
      </w:r>
      <w:r w:rsidR="00BC23E5">
        <w:rPr>
          <w:rFonts w:cs="Arial"/>
          <w:b/>
          <w:bCs/>
          <w:szCs w:val="20"/>
        </w:rPr>
        <w:t>2</w:t>
      </w:r>
      <w:r w:rsidR="00E9538A">
        <w:rPr>
          <w:rFonts w:cs="Arial"/>
          <w:b/>
          <w:bCs/>
          <w:szCs w:val="20"/>
        </w:rPr>
        <w:t xml:space="preserve"> Odpínače </w:t>
      </w:r>
      <w:r w:rsidR="00BC23E5">
        <w:rPr>
          <w:rFonts w:cs="Arial"/>
          <w:b/>
          <w:bCs/>
          <w:szCs w:val="20"/>
        </w:rPr>
        <w:t>růžkové</w:t>
      </w:r>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xml:space="preserve">“), zadávané kupujícím v souladu se </w:t>
      </w:r>
      <w:proofErr w:type="spellStart"/>
      <w:r w:rsidRPr="006F01AD">
        <w:rPr>
          <w:rFonts w:cs="Arial"/>
          <w:szCs w:val="20"/>
        </w:rPr>
        <w:t>ZVZZ</w:t>
      </w:r>
      <w:proofErr w:type="spellEnd"/>
      <w:r w:rsidRPr="006F01AD">
        <w:rPr>
          <w:rFonts w:cs="Arial"/>
          <w:szCs w:val="20"/>
        </w:rPr>
        <w:t>,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33525DFE" w14:textId="28ADE6B9" w:rsidR="00C9195D" w:rsidRDefault="00C9195D" w:rsidP="00C9195D">
      <w:pPr>
        <w:pStyle w:val="Textpoznpodarou"/>
        <w:numPr>
          <w:ilvl w:val="0"/>
          <w:numId w:val="1"/>
        </w:numPr>
        <w:rPr>
          <w:rFonts w:cs="Arial"/>
        </w:rPr>
      </w:pPr>
      <w:r w:rsidRPr="003A62AF">
        <w:rPr>
          <w:rFonts w:cs="Arial"/>
        </w:rPr>
        <w:t xml:space="preserve">Předmětem této smlouvy je </w:t>
      </w:r>
      <w:r w:rsidR="006D1227">
        <w:rPr>
          <w:rFonts w:cs="Arial"/>
          <w:szCs w:val="22"/>
        </w:rPr>
        <w:t>dodávka o</w:t>
      </w:r>
      <w:r w:rsidR="006D1227" w:rsidRPr="00BD6804">
        <w:rPr>
          <w:rFonts w:cs="Arial"/>
          <w:szCs w:val="22"/>
        </w:rPr>
        <w:t>dpínač</w:t>
      </w:r>
      <w:r w:rsidR="006D1227">
        <w:rPr>
          <w:rFonts w:cs="Arial"/>
          <w:szCs w:val="22"/>
        </w:rPr>
        <w:t>ů</w:t>
      </w:r>
      <w:r w:rsidR="006D1227" w:rsidRPr="00BD6804">
        <w:rPr>
          <w:rFonts w:cs="Arial"/>
          <w:szCs w:val="22"/>
        </w:rPr>
        <w:t xml:space="preserve"> růžkov</w:t>
      </w:r>
      <w:r w:rsidR="006D1227">
        <w:rPr>
          <w:rFonts w:cs="Arial"/>
          <w:szCs w:val="22"/>
        </w:rPr>
        <w:t>ých</w:t>
      </w:r>
      <w:r w:rsidR="006D1227" w:rsidRPr="00BD6804">
        <w:rPr>
          <w:rFonts w:cs="Arial"/>
          <w:szCs w:val="22"/>
        </w:rPr>
        <w:t xml:space="preserve"> bez pojistkových spodků a uzemňovačů</w:t>
      </w:r>
      <w:r w:rsidR="006D1227">
        <w:rPr>
          <w:rFonts w:cs="Arial"/>
          <w:szCs w:val="22"/>
        </w:rPr>
        <w:t>,</w:t>
      </w:r>
      <w:r w:rsidR="006D1227" w:rsidRPr="00BD6804">
        <w:rPr>
          <w:rFonts w:cs="Arial"/>
          <w:szCs w:val="22"/>
        </w:rPr>
        <w:t xml:space="preserve"> používan</w:t>
      </w:r>
      <w:r w:rsidR="006D1227">
        <w:rPr>
          <w:rFonts w:cs="Arial"/>
          <w:szCs w:val="22"/>
        </w:rPr>
        <w:t>ých</w:t>
      </w:r>
      <w:r w:rsidR="006D1227" w:rsidRPr="00BD6804">
        <w:rPr>
          <w:rFonts w:cs="Arial"/>
          <w:szCs w:val="22"/>
        </w:rPr>
        <w:t xml:space="preserve"> ve venkovních vedeních VN na betonových </w:t>
      </w:r>
      <w:r w:rsidR="006D1227">
        <w:rPr>
          <w:rFonts w:cs="Arial"/>
          <w:szCs w:val="22"/>
        </w:rPr>
        <w:t>i</w:t>
      </w:r>
      <w:r w:rsidR="006D1227" w:rsidRPr="00BD6804">
        <w:rPr>
          <w:rFonts w:cs="Arial"/>
          <w:szCs w:val="22"/>
        </w:rPr>
        <w:t xml:space="preserve"> dřevěných sloupech </w:t>
      </w:r>
      <w:r w:rsidR="006D1227">
        <w:rPr>
          <w:rFonts w:cs="Arial"/>
          <w:szCs w:val="22"/>
        </w:rPr>
        <w:t xml:space="preserve">a příhradových stožárech, </w:t>
      </w:r>
      <w:r w:rsidR="006D1227" w:rsidRPr="00BD6804">
        <w:rPr>
          <w:rFonts w:cs="Arial"/>
          <w:szCs w:val="22"/>
        </w:rPr>
        <w:t xml:space="preserve">ke spínání úseků </w:t>
      </w:r>
      <w:r w:rsidR="006D1227">
        <w:rPr>
          <w:rFonts w:cs="Arial"/>
          <w:szCs w:val="22"/>
        </w:rPr>
        <w:t xml:space="preserve">venkovních </w:t>
      </w:r>
      <w:r w:rsidR="006D1227" w:rsidRPr="00BD6804">
        <w:rPr>
          <w:rFonts w:cs="Arial"/>
          <w:szCs w:val="22"/>
        </w:rPr>
        <w:t xml:space="preserve">vedení s vodiči o průřezu 35 </w:t>
      </w:r>
      <w:proofErr w:type="spellStart"/>
      <w:r w:rsidR="006D1227" w:rsidRPr="00BD6804">
        <w:rPr>
          <w:rFonts w:cs="Arial"/>
          <w:szCs w:val="22"/>
        </w:rPr>
        <w:t>mm</w:t>
      </w:r>
      <w:r w:rsidR="006D1227" w:rsidRPr="00BD6804">
        <w:rPr>
          <w:rFonts w:cs="Arial"/>
          <w:szCs w:val="22"/>
          <w:vertAlign w:val="superscript"/>
        </w:rPr>
        <w:t>2</w:t>
      </w:r>
      <w:proofErr w:type="spellEnd"/>
      <w:r w:rsidR="006D1227" w:rsidRPr="00BD6804">
        <w:rPr>
          <w:rFonts w:cs="Arial"/>
          <w:szCs w:val="22"/>
        </w:rPr>
        <w:t xml:space="preserve"> až 120 </w:t>
      </w:r>
      <w:proofErr w:type="spellStart"/>
      <w:r w:rsidR="006D1227" w:rsidRPr="00BD6804">
        <w:rPr>
          <w:rFonts w:cs="Arial"/>
          <w:szCs w:val="22"/>
        </w:rPr>
        <w:t>mm</w:t>
      </w:r>
      <w:r w:rsidR="006D1227" w:rsidRPr="00BD6804">
        <w:rPr>
          <w:rFonts w:cs="Arial"/>
          <w:szCs w:val="22"/>
          <w:vertAlign w:val="superscript"/>
        </w:rPr>
        <w:t>2</w:t>
      </w:r>
      <w:proofErr w:type="spellEnd"/>
      <w:r w:rsidR="006D1227" w:rsidRPr="0061198C">
        <w:rPr>
          <w:rFonts w:cs="Arial"/>
          <w:szCs w:val="22"/>
        </w:rPr>
        <w:t xml:space="preserve"> </w:t>
      </w:r>
      <w:r w:rsidR="006D1227" w:rsidRPr="00D7439B">
        <w:rPr>
          <w:rFonts w:cs="Arial"/>
          <w:szCs w:val="22"/>
        </w:rPr>
        <w:t>za podmínek daných norm</w:t>
      </w:r>
      <w:r w:rsidR="006D1227">
        <w:rPr>
          <w:rFonts w:cs="Arial"/>
          <w:szCs w:val="22"/>
        </w:rPr>
        <w:t>ami</w:t>
      </w:r>
      <w:r w:rsidR="006D1227" w:rsidRPr="00D7439B">
        <w:rPr>
          <w:rFonts w:cs="Arial"/>
          <w:szCs w:val="22"/>
        </w:rPr>
        <w:t xml:space="preserve"> PNE 33</w:t>
      </w:r>
      <w:r w:rsidR="006D1227">
        <w:rPr>
          <w:rFonts w:cs="Arial"/>
          <w:szCs w:val="22"/>
        </w:rPr>
        <w:t> </w:t>
      </w:r>
      <w:r w:rsidR="006D1227" w:rsidRPr="00D7439B">
        <w:rPr>
          <w:rFonts w:cs="Arial"/>
          <w:szCs w:val="22"/>
        </w:rPr>
        <w:t>330</w:t>
      </w:r>
      <w:r w:rsidR="006D1227">
        <w:rPr>
          <w:rFonts w:cs="Arial"/>
          <w:szCs w:val="22"/>
        </w:rPr>
        <w:t>1</w:t>
      </w:r>
      <w:r w:rsidR="006D1227" w:rsidRPr="00D7439B">
        <w:rPr>
          <w:rFonts w:cs="Arial"/>
          <w:szCs w:val="22"/>
        </w:rPr>
        <w:t xml:space="preserve"> </w:t>
      </w:r>
      <w:r w:rsidR="006D1227">
        <w:rPr>
          <w:rFonts w:cs="Arial"/>
          <w:szCs w:val="22"/>
        </w:rPr>
        <w:t xml:space="preserve">a </w:t>
      </w:r>
      <w:r w:rsidR="006D1227" w:rsidRPr="00BD6804">
        <w:rPr>
          <w:rFonts w:cs="Arial"/>
          <w:szCs w:val="22"/>
        </w:rPr>
        <w:t>PNE 35 4212</w:t>
      </w:r>
      <w:r w:rsidR="006D1227">
        <w:rPr>
          <w:rFonts w:cs="Arial"/>
          <w:szCs w:val="22"/>
        </w:rPr>
        <w:t xml:space="preserve"> </w:t>
      </w:r>
      <w:r w:rsidR="006D1227" w:rsidRPr="00D7439B">
        <w:rPr>
          <w:rFonts w:cs="Arial"/>
          <w:szCs w:val="22"/>
        </w:rPr>
        <w:t>ve všech námrazových oblastech a pásmech znečistění</w:t>
      </w:r>
      <w:r w:rsidRPr="00F902BA">
        <w:rPr>
          <w:rFonts w:cs="Arial"/>
        </w:rPr>
        <w:t xml:space="preserve"> (dále jen „zboží“) prodávajícím kupujícímu.</w:t>
      </w:r>
    </w:p>
    <w:p w14:paraId="38F0E044" w14:textId="77777777" w:rsidR="00C9195D" w:rsidRPr="00C9195D" w:rsidRDefault="00C9195D" w:rsidP="00C9195D">
      <w:pPr>
        <w:pStyle w:val="Textpoznpodarou"/>
        <w:ind w:left="340"/>
        <w:rPr>
          <w:rFonts w:cs="Arial"/>
        </w:rPr>
      </w:pPr>
    </w:p>
    <w:p w14:paraId="282188B8" w14:textId="0BD86F57" w:rsidR="00C9195D" w:rsidRDefault="006B20D9" w:rsidP="00C9195D">
      <w:pPr>
        <w:numPr>
          <w:ilvl w:val="0"/>
          <w:numId w:val="1"/>
        </w:numPr>
        <w:spacing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D6748E">
        <w:rPr>
          <w:rFonts w:cs="Arial"/>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w:t>
      </w:r>
    </w:p>
    <w:p w14:paraId="09341FE5" w14:textId="77777777" w:rsidR="00C9195D" w:rsidRPr="00C9195D" w:rsidRDefault="00C9195D" w:rsidP="00C9195D">
      <w:pPr>
        <w:spacing w:line="280" w:lineRule="atLeast"/>
        <w:jc w:val="both"/>
        <w:rPr>
          <w:rFonts w:cs="Arial"/>
          <w:szCs w:val="20"/>
        </w:rPr>
      </w:pPr>
    </w:p>
    <w:p w14:paraId="0099B540" w14:textId="1EB2273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DD4E50">
        <w:rPr>
          <w:rFonts w:cs="Arial"/>
          <w:bCs/>
          <w:iCs/>
          <w:szCs w:val="20"/>
          <w:u w:val="single"/>
        </w:rPr>
        <w:t>3</w:t>
      </w:r>
      <w:r w:rsidR="00DD4E50">
        <w:rPr>
          <w:rFonts w:cs="Arial"/>
          <w:bCs/>
          <w:iCs/>
          <w:szCs w:val="20"/>
        </w:rPr>
        <w:t xml:space="preserve"> </w:t>
      </w:r>
      <w:r w:rsidR="001F504F">
        <w:rPr>
          <w:rFonts w:cs="Arial"/>
          <w:bCs/>
          <w:iCs/>
          <w:szCs w:val="20"/>
        </w:rPr>
        <w:t>této smlouvy.</w:t>
      </w:r>
    </w:p>
    <w:p w14:paraId="5FFB9980" w14:textId="3B1B8CE4"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74D30236" w14:textId="4E8AA27C" w:rsidR="00C70CBA" w:rsidRPr="007B0950" w:rsidRDefault="00817B47" w:rsidP="007B095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E43C74">
        <w:rPr>
          <w:rFonts w:cs="Arial"/>
          <w:b/>
          <w:bCs/>
          <w:szCs w:val="20"/>
        </w:rPr>
        <w:t>výzva k plnění</w:t>
      </w:r>
      <w:r w:rsidRPr="00D71308">
        <w:rPr>
          <w:rFonts w:cs="Arial"/>
          <w:szCs w:val="20"/>
        </w:rPr>
        <w:t>“).</w:t>
      </w:r>
      <w:bookmarkStart w:id="1" w:name="_Hlk523825672"/>
    </w:p>
    <w:p w14:paraId="7EB24DD8" w14:textId="42BF7FFA" w:rsidR="00DD4E50" w:rsidRDefault="00DD4E50" w:rsidP="00DE2241">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479D7528" w14:textId="77777777" w:rsidR="00DD4E50" w:rsidRPr="00DD4E50" w:rsidRDefault="00DD4E50" w:rsidP="00E43C74">
      <w:pPr>
        <w:spacing w:line="280" w:lineRule="atLeast"/>
        <w:ind w:left="340"/>
        <w:jc w:val="both"/>
        <w:rPr>
          <w:rFonts w:cs="Arial"/>
          <w:szCs w:val="20"/>
        </w:rPr>
      </w:pPr>
    </w:p>
    <w:bookmarkEnd w:id="1"/>
    <w:p w14:paraId="431DADAB" w14:textId="37883E2C"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2DB1095B" w14:textId="0C3DE5C2" w:rsidR="00DD4E50" w:rsidRDefault="00DD4E50" w:rsidP="00DD4E50">
      <w:pPr>
        <w:numPr>
          <w:ilvl w:val="0"/>
          <w:numId w:val="2"/>
        </w:numPr>
        <w:spacing w:line="280" w:lineRule="atLeast"/>
        <w:jc w:val="both"/>
        <w:rPr>
          <w:rFonts w:cs="Arial"/>
          <w:szCs w:val="20"/>
        </w:rPr>
      </w:pPr>
      <w:r w:rsidRPr="007A7407">
        <w:rPr>
          <w:rFonts w:cs="Arial"/>
          <w:szCs w:val="20"/>
        </w:rPr>
        <w:t xml:space="preserve">Místem plnění jsou jednak následující </w:t>
      </w:r>
      <w:r>
        <w:rPr>
          <w:rFonts w:cs="Arial"/>
          <w:szCs w:val="20"/>
        </w:rPr>
        <w:t>centrální</w:t>
      </w:r>
      <w:r w:rsidRPr="007A7407">
        <w:rPr>
          <w:rFonts w:cs="Arial"/>
          <w:szCs w:val="20"/>
        </w:rPr>
        <w:t xml:space="preserve"> sklady kupujícího, jednak může kupující dle své volné úvahy určit pro konkrétní dílčí dodávku (plnění) ve výzvě k plnění jiné místo plnění v rámci České republiky. </w:t>
      </w:r>
      <w:r>
        <w:rPr>
          <w:rFonts w:cs="Arial"/>
          <w:szCs w:val="20"/>
        </w:rPr>
        <w:t xml:space="preserve">Centrální </w:t>
      </w:r>
      <w:r w:rsidRPr="007A7407">
        <w:rPr>
          <w:rFonts w:cs="Arial"/>
          <w:szCs w:val="20"/>
        </w:rPr>
        <w:t xml:space="preserve">sklady </w:t>
      </w:r>
      <w:r w:rsidRPr="008836E9">
        <w:rPr>
          <w:rFonts w:cs="Arial"/>
          <w:szCs w:val="20"/>
        </w:rPr>
        <w:t xml:space="preserve">se </w:t>
      </w:r>
      <w:r>
        <w:rPr>
          <w:rFonts w:cs="Arial"/>
          <w:szCs w:val="20"/>
        </w:rPr>
        <w:t xml:space="preserve">nacházejí </w:t>
      </w:r>
      <w:r w:rsidRPr="008836E9">
        <w:rPr>
          <w:rFonts w:cs="Arial"/>
          <w:szCs w:val="20"/>
        </w:rPr>
        <w:t xml:space="preserve">na následujících adresách: (i) pro oblast Brno je centrální sklad na adrese </w:t>
      </w:r>
      <w:proofErr w:type="spellStart"/>
      <w:proofErr w:type="gramStart"/>
      <w:r w:rsidRPr="008836E9">
        <w:rPr>
          <w:rFonts w:cs="Arial"/>
          <w:szCs w:val="20"/>
        </w:rPr>
        <w:t>E</w:t>
      </w:r>
      <w:r w:rsidR="00E43C74">
        <w:rPr>
          <w:rFonts w:cs="Arial"/>
          <w:szCs w:val="20"/>
        </w:rPr>
        <w:t>G.D</w:t>
      </w:r>
      <w:proofErr w:type="spellEnd"/>
      <w:proofErr w:type="gramEnd"/>
      <w:r>
        <w:rPr>
          <w:rFonts w:cs="Arial"/>
          <w:szCs w:val="20"/>
        </w:rPr>
        <w:t>,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w:t>
      </w:r>
      <w:proofErr w:type="spellStart"/>
      <w:r w:rsidR="001B0A00" w:rsidRPr="008836E9">
        <w:rPr>
          <w:rFonts w:cs="Arial"/>
          <w:szCs w:val="20"/>
        </w:rPr>
        <w:t>E</w:t>
      </w:r>
      <w:r w:rsidR="001B0A00">
        <w:rPr>
          <w:rFonts w:cs="Arial"/>
          <w:szCs w:val="20"/>
        </w:rPr>
        <w:t>G.D</w:t>
      </w:r>
      <w:proofErr w:type="spellEnd"/>
      <w:r>
        <w:rPr>
          <w:rFonts w:cs="Arial"/>
          <w:szCs w:val="20"/>
        </w:rPr>
        <w:t>, a.s.,</w:t>
      </w:r>
      <w:r w:rsidRPr="008836E9">
        <w:rPr>
          <w:rFonts w:cs="Arial"/>
          <w:szCs w:val="20"/>
        </w:rPr>
        <w:t xml:space="preserve"> Centrální sklad, Novohradská </w:t>
      </w:r>
      <w:r>
        <w:rPr>
          <w:rFonts w:cs="Arial"/>
          <w:szCs w:val="20"/>
        </w:rPr>
        <w:t>1884/</w:t>
      </w:r>
      <w:proofErr w:type="spellStart"/>
      <w:r>
        <w:rPr>
          <w:rFonts w:cs="Arial"/>
          <w:szCs w:val="20"/>
        </w:rPr>
        <w:t>36A</w:t>
      </w:r>
      <w:proofErr w:type="spellEnd"/>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 xml:space="preserve">České Budějovice. </w:t>
      </w:r>
    </w:p>
    <w:p w14:paraId="3DA3F395" w14:textId="77777777" w:rsidR="005A4C5F" w:rsidRDefault="005A4C5F" w:rsidP="005A4C5F">
      <w:pPr>
        <w:spacing w:line="280" w:lineRule="atLeast"/>
        <w:ind w:left="340"/>
        <w:jc w:val="both"/>
        <w:rPr>
          <w:rFonts w:cs="Arial"/>
          <w:szCs w:val="20"/>
        </w:rPr>
      </w:pPr>
    </w:p>
    <w:p w14:paraId="280E2545" w14:textId="2CFF456C" w:rsidR="00C92F7A" w:rsidRPr="00E42861" w:rsidRDefault="008C5234" w:rsidP="00E42861">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proofErr w:type="gramStart"/>
      <w:r w:rsidR="00C92F7A" w:rsidRPr="00D026F8">
        <w:rPr>
          <w:szCs w:val="20"/>
        </w:rPr>
        <w:t>neurčí</w:t>
      </w:r>
      <w:proofErr w:type="gramEnd"/>
      <w:r w:rsidR="00C92F7A" w:rsidRPr="00D026F8">
        <w:rPr>
          <w:szCs w:val="20"/>
        </w:rPr>
        <w:t>-li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proofErr w:type="spellStart"/>
      <w:r w:rsidR="00C92F7A" w:rsidRPr="001A7769">
        <w:rPr>
          <w:rFonts w:cs="Arial"/>
          <w:szCs w:val="20"/>
        </w:rPr>
        <w:t>INCOTERMS</w:t>
      </w:r>
      <w:proofErr w:type="spellEnd"/>
      <w:r w:rsidR="00C92F7A" w:rsidRPr="001A7769">
        <w:rPr>
          <w:rFonts w:cs="Arial"/>
          <w:szCs w:val="20"/>
        </w:rPr>
        <w:t xml:space="preserve"> 20</w:t>
      </w:r>
      <w:r w:rsidR="00DF4561" w:rsidRPr="001A7769">
        <w:rPr>
          <w:rFonts w:cs="Arial"/>
          <w:szCs w:val="20"/>
        </w:rPr>
        <w:t>2</w:t>
      </w:r>
      <w:r w:rsidR="00C92F7A" w:rsidRPr="001A7769">
        <w:rPr>
          <w:rFonts w:cs="Arial"/>
          <w:szCs w:val="20"/>
        </w:rPr>
        <w:t>0</w:t>
      </w:r>
      <w:r w:rsidR="00C92F7A" w:rsidRPr="00D71308">
        <w:rPr>
          <w:rFonts w:cs="Arial"/>
          <w:szCs w:val="20"/>
        </w:rPr>
        <w:t xml:space="preserve"> </w:t>
      </w:r>
      <w:proofErr w:type="spellStart"/>
      <w:r w:rsidR="00C92F7A" w:rsidRPr="00D71308">
        <w:rPr>
          <w:rFonts w:cs="Arial"/>
          <w:szCs w:val="20"/>
        </w:rPr>
        <w:t>DDP</w:t>
      </w:r>
      <w:proofErr w:type="spellEnd"/>
      <w:r w:rsidR="00C92F7A" w:rsidRPr="00D71308">
        <w:rPr>
          <w:rFonts w:cs="Arial"/>
          <w:szCs w:val="20"/>
        </w:rPr>
        <w:t xml:space="preserve"> dle § 1754 </w:t>
      </w:r>
      <w:proofErr w:type="spellStart"/>
      <w:r w:rsidR="00C92F7A" w:rsidRPr="00D71308">
        <w:rPr>
          <w:rFonts w:cs="Arial"/>
          <w:szCs w:val="20"/>
        </w:rPr>
        <w:t>NOZ</w:t>
      </w:r>
      <w:proofErr w:type="spellEnd"/>
      <w:r w:rsidR="00C92F7A" w:rsidRPr="00D71308">
        <w:rPr>
          <w:szCs w:val="20"/>
        </w:rPr>
        <w:t>.</w:t>
      </w:r>
    </w:p>
    <w:p w14:paraId="70208C7D" w14:textId="32790EEA"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336EF0">
        <w:rPr>
          <w:rFonts w:cs="Arial"/>
          <w:szCs w:val="20"/>
        </w:rPr>
        <w:t>1</w:t>
      </w:r>
      <w:r w:rsidR="00605A3C" w:rsidRPr="001A7769">
        <w:rPr>
          <w:rFonts w:cs="Arial"/>
          <w:szCs w:val="20"/>
        </w:rPr>
        <w:t xml:space="preserve">4 </w:t>
      </w:r>
      <w:r w:rsidR="00586415" w:rsidRPr="001A7769">
        <w:rPr>
          <w:rFonts w:cs="Arial"/>
          <w:szCs w:val="20"/>
        </w:rPr>
        <w:t>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w:t>
      </w:r>
      <w:proofErr w:type="gramStart"/>
      <w:r w:rsidR="00811306" w:rsidRPr="001A7769">
        <w:rPr>
          <w:rFonts w:cs="Arial"/>
          <w:szCs w:val="20"/>
        </w:rPr>
        <w:t>určí</w:t>
      </w:r>
      <w:proofErr w:type="gramEnd"/>
      <w:r w:rsidR="00811306" w:rsidRPr="001A7769">
        <w:rPr>
          <w:rFonts w:cs="Arial"/>
          <w:szCs w:val="20"/>
        </w:rPr>
        <w:t xml:space="preserve">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5C1414F" w14:textId="77777777" w:rsidR="00782D5E" w:rsidRPr="00AA3D43" w:rsidRDefault="00782D5E" w:rsidP="00782D5E">
      <w:pPr>
        <w:numPr>
          <w:ilvl w:val="0"/>
          <w:numId w:val="2"/>
        </w:numPr>
        <w:spacing w:after="120" w:line="280" w:lineRule="atLeast"/>
        <w:jc w:val="both"/>
        <w:rPr>
          <w:rFonts w:cs="Arial"/>
          <w:szCs w:val="20"/>
        </w:rPr>
      </w:pPr>
      <w:bookmarkStart w:id="2" w:name="_Hlk528058176"/>
      <w:bookmarkStart w:id="3" w:name="_Hlk528058212"/>
      <w:r w:rsidRPr="001A7769">
        <w:rPr>
          <w:rFonts w:cs="Arial"/>
          <w:szCs w:val="20"/>
        </w:rPr>
        <w:t>Při dodání zboží do místa plnění musí prodávající zboží dodat ve dnech určených kupujícím ve výzvě k plnění v souladu s dodací lhůtou dle odstavce 3. tohoto článku, jinak v pracovní dny, a to od pondělí do čtvrtka v době od 6.30 do 1</w:t>
      </w:r>
      <w:r>
        <w:rPr>
          <w:rFonts w:cs="Arial"/>
          <w:szCs w:val="20"/>
        </w:rPr>
        <w:t>4</w:t>
      </w:r>
      <w:r w:rsidRPr="001A7769">
        <w:rPr>
          <w:rFonts w:cs="Arial"/>
          <w:szCs w:val="20"/>
        </w:rPr>
        <w:t>.00 hodin a v pátek od 6.30 do 1</w:t>
      </w:r>
      <w:r>
        <w:rPr>
          <w:rFonts w:cs="Arial"/>
          <w:szCs w:val="20"/>
        </w:rPr>
        <w:t>1</w:t>
      </w:r>
      <w:r w:rsidRPr="001A7769">
        <w:rPr>
          <w:rFonts w:cs="Arial"/>
          <w:szCs w:val="20"/>
        </w:rPr>
        <w:t>.</w:t>
      </w:r>
      <w:r>
        <w:rPr>
          <w:rFonts w:cs="Arial"/>
          <w:szCs w:val="20"/>
        </w:rPr>
        <w:t>3</w:t>
      </w:r>
      <w:r w:rsidRPr="001A7769">
        <w:rPr>
          <w:rFonts w:cs="Arial"/>
          <w:szCs w:val="20"/>
        </w:rPr>
        <w:t xml:space="preserve">0 hodin. </w:t>
      </w:r>
    </w:p>
    <w:bookmarkEnd w:id="2"/>
    <w:p w14:paraId="18F5EB21" w14:textId="59FF804A" w:rsidR="00BF4EBF" w:rsidRPr="001A7769" w:rsidRDefault="007A7407" w:rsidP="00962D64">
      <w:pPr>
        <w:numPr>
          <w:ilvl w:val="0"/>
          <w:numId w:val="2"/>
        </w:numPr>
        <w:spacing w:after="120" w:line="280" w:lineRule="atLeast"/>
        <w:jc w:val="both"/>
        <w:rPr>
          <w:rFonts w:cs="Arial"/>
          <w:szCs w:val="20"/>
        </w:rPr>
      </w:pPr>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proofErr w:type="spellStart"/>
      <w:r w:rsidR="006B19B1" w:rsidRPr="00DF4561">
        <w:rPr>
          <w:rStyle w:val="Hypertextovodkaz"/>
        </w:rPr>
        <w:t>jitka.novakova@</w:t>
      </w:r>
      <w:r w:rsidR="0029302F" w:rsidRPr="0029302F">
        <w:rPr>
          <w:rStyle w:val="Hypertextovodkaz"/>
        </w:rPr>
        <w:t>egd.cz</w:t>
      </w:r>
      <w:proofErr w:type="spellEnd"/>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proofErr w:type="spellStart"/>
        <w:r w:rsidR="006B19B1" w:rsidRPr="00DF4561">
          <w:rPr>
            <w:rStyle w:val="Hypertextovodkaz"/>
            <w:rFonts w:cs="Arial"/>
            <w:szCs w:val="20"/>
          </w:rPr>
          <w:t>lenka.kubesova@</w:t>
        </w:r>
        <w:r w:rsidR="0029302F" w:rsidRPr="0029302F">
          <w:rPr>
            <w:rStyle w:val="Hypertextovodkaz"/>
          </w:rPr>
          <w:t>egd.cz</w:t>
        </w:r>
        <w:proofErr w:type="spellEnd"/>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0533BE00" w14:textId="596D2E8A" w:rsidR="00F1684A" w:rsidRDefault="00F1684A" w:rsidP="00F1684A">
      <w:pPr>
        <w:pStyle w:val="odstavec0"/>
        <w:numPr>
          <w:ilvl w:val="0"/>
          <w:numId w:val="38"/>
        </w:numPr>
        <w:tabs>
          <w:tab w:val="clear" w:pos="340"/>
        </w:tabs>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souladu s článkem I. odst. 8. této smlouvy neodebral.</w:t>
      </w:r>
    </w:p>
    <w:p w14:paraId="4C9F41CB" w14:textId="579CB417" w:rsidR="00273697" w:rsidRPr="00C06CAB" w:rsidRDefault="00273697" w:rsidP="00273697">
      <w:pPr>
        <w:numPr>
          <w:ilvl w:val="0"/>
          <w:numId w:val="38"/>
        </w:numPr>
        <w:spacing w:before="120" w:after="120" w:line="280" w:lineRule="atLeast"/>
        <w:jc w:val="both"/>
      </w:pPr>
      <w:r w:rsidRPr="00C06CAB">
        <w:t xml:space="preserve">Jednotkové ceny uvedené v </w:t>
      </w:r>
      <w:r w:rsidRPr="00C06CAB">
        <w:rPr>
          <w:u w:val="single"/>
        </w:rPr>
        <w:t>příloze 1</w:t>
      </w:r>
      <w:r w:rsidRPr="00C06CAB">
        <w:t xml:space="preserve"> této smlouvy jsou platné a neměnné nejméně 12 měsíců od okamžiku podpisu této smlouvy oběma smluvními stranami v souladu s článkem VIII. odst. 1 této smlouvy. Pokud průměrná míra inflace za posledních 12 měsíců bude vyšší než </w:t>
      </w:r>
      <w:proofErr w:type="gramStart"/>
      <w:r w:rsidRPr="00C06CAB">
        <w:t>2,00%</w:t>
      </w:r>
      <w:proofErr w:type="gramEnd"/>
      <w:r w:rsidRPr="00C06CAB">
        <w:t xml:space="preserve"> je </w:t>
      </w:r>
      <w:r w:rsidRPr="00C06CAB">
        <w:lastRenderedPageBreak/>
        <w:t>prodávající oprávněn požádat o zvýšení jednotkové ceny uvedené v</w:t>
      </w:r>
      <w:r w:rsidR="00AB248D">
        <w:t> </w:t>
      </w:r>
      <w:r w:rsidRPr="00C06CAB">
        <w:rPr>
          <w:u w:val="single"/>
        </w:rPr>
        <w:t>příloze</w:t>
      </w:r>
      <w:r w:rsidR="00AB248D">
        <w:rPr>
          <w:u w:val="single"/>
        </w:rPr>
        <w:t xml:space="preserve"> </w:t>
      </w:r>
      <w:r w:rsidRPr="00C06CAB">
        <w:rPr>
          <w:u w:val="single"/>
        </w:rPr>
        <w:t>1</w:t>
      </w:r>
      <w:r w:rsidRPr="00C06CAB">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9" w:history="1">
        <w:r w:rsidRPr="00C06CAB">
          <w:rPr>
            <w:rStyle w:val="Hypertextovodkaz"/>
          </w:rPr>
          <w:t>http://</w:t>
        </w:r>
        <w:proofErr w:type="spellStart"/>
        <w:r w:rsidRPr="00C06CAB">
          <w:rPr>
            <w:rStyle w:val="Hypertextovodkaz"/>
          </w:rPr>
          <w:t>www.czso.cz</w:t>
        </w:r>
        <w:proofErr w:type="spellEnd"/>
        <w:r w:rsidRPr="00C06CAB">
          <w:rPr>
            <w:rStyle w:val="Hypertextovodkaz"/>
          </w:rPr>
          <w:t>/</w:t>
        </w:r>
        <w:proofErr w:type="spellStart"/>
        <w:r w:rsidRPr="00C06CAB">
          <w:rPr>
            <w:rStyle w:val="Hypertextovodkaz"/>
          </w:rPr>
          <w:t>csu</w:t>
        </w:r>
        <w:proofErr w:type="spellEnd"/>
        <w:r w:rsidRPr="00C06CAB">
          <w:rPr>
            <w:rStyle w:val="Hypertextovodkaz"/>
          </w:rPr>
          <w:t>/</w:t>
        </w:r>
        <w:proofErr w:type="spellStart"/>
        <w:r w:rsidRPr="00C06CAB">
          <w:rPr>
            <w:rStyle w:val="Hypertextovodkaz"/>
          </w:rPr>
          <w:t>redakce.nsf</w:t>
        </w:r>
        <w:proofErr w:type="spellEnd"/>
        <w:r w:rsidRPr="00C06CAB">
          <w:rPr>
            <w:rStyle w:val="Hypertextovodkaz"/>
          </w:rPr>
          <w:t>/i/</w:t>
        </w:r>
        <w:proofErr w:type="spellStart"/>
        <w:r w:rsidRPr="00C06CAB">
          <w:rPr>
            <w:rStyle w:val="Hypertextovodkaz"/>
          </w:rPr>
          <w:t>mira</w:t>
        </w:r>
        <w:proofErr w:type="spellEnd"/>
      </w:hyperlink>
      <w:r w:rsidRPr="00C06CAB">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w:t>
      </w:r>
    </w:p>
    <w:p w14:paraId="2D0CB80E" w14:textId="77777777" w:rsidR="00F1684A" w:rsidRPr="00D71308" w:rsidRDefault="00F1684A" w:rsidP="00F1684A">
      <w:pPr>
        <w:numPr>
          <w:ilvl w:val="0"/>
          <w:numId w:val="38"/>
        </w:numPr>
        <w:spacing w:after="120" w:line="280" w:lineRule="atLeast"/>
        <w:jc w:val="both"/>
      </w:pPr>
      <w:r w:rsidRPr="00C06CAB">
        <w:t>Jednotková cena zboží je konečná, jsou v ní zahrnuty veškeré náklady prodávajícího v souvislosti</w:t>
      </w:r>
      <w:r>
        <w:t xml:space="preserve"> s dodávkou zboží ve vztahu k příslušné položce ceníku, včetně správních poplatků, daní (vyjma DPH), cla, schvalovacích řízení, provedení předepsaných zkoušek, zabezpečení prohlášení o shodě a prohlášení o vlastnostech, certifikátů a atestů, převodů práv, pojištění při přepravě, přepravních nákladů, nákladů na nevratné obaly, nákladů na odvoz vratných obalů, amortizace vratných obalů, jakož i jakékoliv případné dodatečné náklady prodávajícího, o kterých prodávající v době uzavření smlouvy mohl nebo měl vědět na základě svých odborných a technických znalostí a zkušeností, a prodávající nemá právo požadovat zvýšení jednotkové  ceny z jakéhokoli důvodu. </w:t>
      </w:r>
    </w:p>
    <w:p w14:paraId="5BFDB173" w14:textId="77777777" w:rsidR="00F1684A" w:rsidRPr="00D61A31" w:rsidRDefault="00F1684A" w:rsidP="00F1684A">
      <w:pPr>
        <w:numPr>
          <w:ilvl w:val="0"/>
          <w:numId w:val="38"/>
        </w:numPr>
        <w:spacing w:after="120" w:line="280" w:lineRule="atLeast"/>
        <w:jc w:val="both"/>
      </w:pPr>
      <w:r w:rsidRPr="00D71308">
        <w:t>Ke konečné ceně je prodávající oprávněn připočíst pouze příslušnou DPH v souladu s použitelnými právními předpisy. Datem zdanitelného</w:t>
      </w:r>
      <w:r>
        <w:t xml:space="preserve"> plnění se rozumí den dodání příslušného zboží.</w:t>
      </w:r>
    </w:p>
    <w:p w14:paraId="01383722" w14:textId="2A954985" w:rsidR="00F1684A" w:rsidRPr="00273697" w:rsidRDefault="00F1684A" w:rsidP="00273697">
      <w:pPr>
        <w:numPr>
          <w:ilvl w:val="0"/>
          <w:numId w:val="38"/>
        </w:numPr>
        <w:spacing w:after="120" w:line="280" w:lineRule="atLeast"/>
        <w:jc w:val="both"/>
      </w:pPr>
      <w:r w:rsidRPr="0032526B">
        <w:t>Cena bude účtována fakturou – daňovým dokladem (dále jen „</w:t>
      </w:r>
      <w:r w:rsidRPr="00273697">
        <w:rPr>
          <w:b/>
          <w:bCs/>
        </w:rPr>
        <w:t>faktura</w:t>
      </w:r>
      <w:r w:rsidRPr="0032526B">
        <w:t>“). Smluvní strany se dohodly, že prodávající vystaví fakturu za jednotlivé dodávky zboží uskutečněné na základě každé výzvy k plnění a předá takovou fakturu při dodání zboží kupujícímu spolu s příslušným dodacím listem dle čl. IV. odst. 8. této smlouvy, přičemž údaje na faktuře musí být v souladu s vydaným dodacím listem. Splatnost ceny zboží dle příslušné faktury je dohodnuta na 60 kalendářních dnů od předání příslušné faktury kupujícímu.</w:t>
      </w:r>
      <w:r w:rsidRPr="00273697">
        <w:t xml:space="preserve"> </w:t>
      </w:r>
    </w:p>
    <w:p w14:paraId="64A7D549" w14:textId="77777777" w:rsidR="00F1684A" w:rsidRDefault="00F1684A" w:rsidP="00F1684A">
      <w:pPr>
        <w:numPr>
          <w:ilvl w:val="0"/>
          <w:numId w:val="38"/>
        </w:numPr>
        <w:spacing w:line="280" w:lineRule="atLeast"/>
        <w:jc w:val="both"/>
        <w:rPr>
          <w:rFonts w:cs="Arial"/>
          <w:szCs w:val="20"/>
        </w:rPr>
      </w:pPr>
      <w:r w:rsidRPr="0032526B">
        <w:rPr>
          <w:rFonts w:cs="Arial"/>
          <w:szCs w:val="20"/>
        </w:rPr>
        <w:t>Jednotlivé faktury musí obsahovat náležitosti</w:t>
      </w:r>
      <w:r w:rsidRPr="00264EAA">
        <w:rPr>
          <w:rFonts w:cs="Arial"/>
          <w:szCs w:val="20"/>
        </w:rPr>
        <w:t xml:space="preserve">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5AE4BBB" w14:textId="77777777" w:rsidR="00F1684A" w:rsidRDefault="00F1684A" w:rsidP="00F1684A">
      <w:pPr>
        <w:pStyle w:val="Odstavecseseznamem"/>
        <w:rPr>
          <w:rFonts w:cs="Arial"/>
          <w:szCs w:val="20"/>
        </w:rPr>
      </w:pPr>
    </w:p>
    <w:p w14:paraId="5A9C0DB0" w14:textId="77777777" w:rsidR="00F1684A" w:rsidRPr="00883C83" w:rsidRDefault="00F1684A" w:rsidP="00F1684A">
      <w:pPr>
        <w:numPr>
          <w:ilvl w:val="0"/>
          <w:numId w:val="38"/>
        </w:numPr>
        <w:spacing w:after="120" w:line="280" w:lineRule="atLeast"/>
        <w:jc w:val="both"/>
        <w:rPr>
          <w:rFonts w:cs="Arial"/>
          <w:szCs w:val="20"/>
        </w:rPr>
      </w:pPr>
      <w:r w:rsidRPr="00264EAA">
        <w:rPr>
          <w:rFonts w:cs="Arial"/>
          <w:szCs w:val="20"/>
        </w:rPr>
        <w:t xml:space="preserve">Faktura v jednom vyhotovení bude odeslána na fakturační adresu </w:t>
      </w:r>
      <w:proofErr w:type="spellStart"/>
      <w:proofErr w:type="gramStart"/>
      <w:r>
        <w:rPr>
          <w:rFonts w:cs="Arial"/>
          <w:szCs w:val="20"/>
        </w:rPr>
        <w:t>EG.D</w:t>
      </w:r>
      <w:proofErr w:type="spellEnd"/>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proofErr w:type="spellStart"/>
      <w:r>
        <w:rPr>
          <w:rFonts w:cs="Arial"/>
          <w:szCs w:val="20"/>
        </w:rPr>
        <w:t>faktury@egd.cz</w:t>
      </w:r>
      <w:proofErr w:type="spellEnd"/>
      <w:r w:rsidRPr="00264EAA">
        <w:rPr>
          <w:rFonts w:cs="Arial"/>
          <w:szCs w:val="20"/>
        </w:rPr>
        <w:t>. V případě odeslání faktury na e-mailovou adresu </w:t>
      </w:r>
      <w:proofErr w:type="spellStart"/>
      <w:r>
        <w:rPr>
          <w:rFonts w:cs="Arial"/>
          <w:szCs w:val="20"/>
        </w:rPr>
        <w:t>faktury@egd.cz</w:t>
      </w:r>
      <w:proofErr w:type="spellEnd"/>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2FC60117" w14:textId="77777777" w:rsidR="00F1684A" w:rsidRPr="0018495A" w:rsidRDefault="00F1684A" w:rsidP="00F1684A">
      <w:pPr>
        <w:spacing w:line="280" w:lineRule="atLeast"/>
        <w:ind w:left="426"/>
        <w:jc w:val="both"/>
        <w:rPr>
          <w:rFonts w:cs="Arial"/>
          <w:szCs w:val="20"/>
        </w:rPr>
      </w:pPr>
    </w:p>
    <w:p w14:paraId="5A249543" w14:textId="77777777" w:rsidR="00F1684A" w:rsidRPr="002F137B" w:rsidRDefault="00F1684A" w:rsidP="00F1684A">
      <w:pPr>
        <w:numPr>
          <w:ilvl w:val="0"/>
          <w:numId w:val="38"/>
        </w:numPr>
        <w:spacing w:line="280" w:lineRule="atLeast"/>
        <w:jc w:val="both"/>
        <w:rPr>
          <w:rFonts w:cs="Arial"/>
          <w:szCs w:val="20"/>
        </w:rPr>
      </w:pPr>
      <w:r w:rsidRPr="002F137B">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w:t>
      </w:r>
      <w:r w:rsidRPr="002F137B">
        <w:rPr>
          <w:rFonts w:cs="Arial"/>
          <w:szCs w:val="20"/>
        </w:rPr>
        <w:lastRenderedPageBreak/>
        <w:t>být patrné, jde-li o změnu trvalou, či týkající se pouze příslušné faktury. V případě nejasnosti se má za to, že se změna týká jen příslušné faktury.</w:t>
      </w:r>
    </w:p>
    <w:p w14:paraId="487F173D" w14:textId="77777777" w:rsidR="00F1684A" w:rsidRDefault="00F1684A" w:rsidP="00F1684A">
      <w:pPr>
        <w:pStyle w:val="Odstavecseseznamem"/>
      </w:pPr>
    </w:p>
    <w:p w14:paraId="4EAB4837" w14:textId="77777777" w:rsidR="00F1684A" w:rsidRDefault="00F1684A" w:rsidP="00F1684A">
      <w:pPr>
        <w:numPr>
          <w:ilvl w:val="0"/>
          <w:numId w:val="38"/>
        </w:numPr>
        <w:spacing w:line="280" w:lineRule="atLeast"/>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BFE43A5" w14:textId="77777777" w:rsidR="00F1684A" w:rsidRDefault="00F1684A" w:rsidP="00F1684A">
      <w:pPr>
        <w:pStyle w:val="Odstavecseseznamem"/>
        <w:rPr>
          <w:rFonts w:cs="Arial"/>
          <w:szCs w:val="20"/>
        </w:rPr>
      </w:pPr>
    </w:p>
    <w:p w14:paraId="0475C65F" w14:textId="77777777" w:rsidR="00F1684A" w:rsidRPr="005020D9" w:rsidRDefault="00F1684A" w:rsidP="00F1684A">
      <w:pPr>
        <w:pStyle w:val="Odstavecseseznamem"/>
        <w:numPr>
          <w:ilvl w:val="0"/>
          <w:numId w:val="38"/>
        </w:numPr>
        <w:spacing w:line="280" w:lineRule="atLeast"/>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3547CB2E" w14:textId="77777777" w:rsidR="00F1684A" w:rsidRDefault="00F1684A" w:rsidP="00F1684A">
      <w:pPr>
        <w:spacing w:line="280" w:lineRule="atLeast"/>
        <w:ind w:left="426"/>
        <w:jc w:val="both"/>
        <w:rPr>
          <w:rFonts w:cs="Arial"/>
          <w:szCs w:val="20"/>
        </w:rPr>
      </w:pPr>
    </w:p>
    <w:p w14:paraId="1E4A850C" w14:textId="02868C61" w:rsidR="00F1684A" w:rsidRPr="00C9385A" w:rsidRDefault="00F1684A" w:rsidP="007B0950">
      <w:pPr>
        <w:pStyle w:val="Odstavecseseznamem"/>
        <w:numPr>
          <w:ilvl w:val="0"/>
          <w:numId w:val="38"/>
        </w:numPr>
        <w:spacing w:line="280" w:lineRule="atLeast"/>
        <w:jc w:val="both"/>
        <w:rPr>
          <w:rFonts w:cs="Arial"/>
          <w:szCs w:val="20"/>
        </w:rPr>
      </w:pPr>
      <w:r w:rsidRPr="00C9385A">
        <w:rPr>
          <w:rFonts w:cs="Arial"/>
          <w:szCs w:val="20"/>
        </w:rPr>
        <w:t xml:space="preserve">Prodávající je povinen </w:t>
      </w:r>
      <w:r w:rsidRPr="00C9385A">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1B204D21"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056687">
        <w:rPr>
          <w:rFonts w:ascii="Arial" w:hAnsi="Arial" w:cs="Arial"/>
          <w:sz w:val="20"/>
          <w:szCs w:val="20"/>
          <w:lang w:eastAsia="en-US"/>
        </w:rPr>
        <w:t xml:space="preserve"> </w:t>
      </w:r>
    </w:p>
    <w:p w14:paraId="1D08BCDF"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D71308">
        <w:rPr>
          <w:rFonts w:ascii="Arial" w:hAnsi="Arial" w:cs="Arial"/>
          <w:sz w:val="20"/>
          <w:szCs w:val="20"/>
          <w:lang w:eastAsia="en-US"/>
        </w:rPr>
        <w:t>Výzvu k plnění musí kupující prodávajícímu doručit v soulad</w:t>
      </w:r>
      <w:r>
        <w:rPr>
          <w:rFonts w:ascii="Arial" w:hAnsi="Arial" w:cs="Arial"/>
          <w:sz w:val="20"/>
          <w:szCs w:val="20"/>
          <w:lang w:eastAsia="en-US"/>
        </w:rPr>
        <w:t>u s touto smlouvou nejpozději 8 týdnů</w:t>
      </w:r>
      <w:r w:rsidRPr="00D71308">
        <w:rPr>
          <w:rFonts w:ascii="Arial" w:hAnsi="Arial" w:cs="Arial"/>
          <w:sz w:val="20"/>
          <w:szCs w:val="20"/>
          <w:lang w:eastAsia="en-US"/>
        </w:rPr>
        <w:t xml:space="preserve"> před termínem dodání (nejzazší dobou plnění) dle této s</w:t>
      </w:r>
      <w:r w:rsidRPr="00BC5E4C">
        <w:rPr>
          <w:rFonts w:ascii="Arial" w:hAnsi="Arial" w:cs="Arial"/>
          <w:sz w:val="20"/>
          <w:szCs w:val="20"/>
          <w:lang w:eastAsia="en-US"/>
        </w:rPr>
        <w:t xml:space="preserve">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Pr>
          <w:rFonts w:ascii="Arial" w:hAnsi="Arial" w:cs="Arial"/>
          <w:sz w:val="20"/>
          <w:szCs w:val="20"/>
          <w:lang w:eastAsia="en-US"/>
        </w:rPr>
        <w:t>jícího plnit dle čl. II. odst. 3</w:t>
      </w:r>
      <w:r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Pr>
          <w:rFonts w:ascii="Arial" w:hAnsi="Arial" w:cs="Arial"/>
          <w:sz w:val="20"/>
          <w:szCs w:val="20"/>
          <w:lang w:eastAsia="en-US"/>
        </w:rPr>
        <w:t>.</w:t>
      </w:r>
    </w:p>
    <w:bookmarkEnd w:id="5"/>
    <w:p w14:paraId="36755AE0"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505127B7" w14:textId="06B37AC5" w:rsidR="00F1684A" w:rsidRDefault="00F1684A"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758E4">
        <w:rPr>
          <w:rFonts w:ascii="Arial" w:hAnsi="Arial" w:cs="Arial"/>
          <w:sz w:val="20"/>
          <w:szCs w:val="20"/>
        </w:rPr>
        <w:lastRenderedPageBreak/>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výslovné vyjádření, že žádné specifické požadavky na skladování a manipulaci se zbožím nejsou vyžadovány, jsou uvedeny v </w:t>
      </w:r>
      <w:r w:rsidRPr="000758E4">
        <w:rPr>
          <w:rFonts w:ascii="Arial" w:hAnsi="Arial" w:cs="Arial"/>
          <w:sz w:val="20"/>
          <w:szCs w:val="20"/>
          <w:u w:val="single"/>
        </w:rPr>
        <w:t xml:space="preserve">příloze </w:t>
      </w:r>
      <w:r w:rsidR="00991145">
        <w:rPr>
          <w:rFonts w:ascii="Arial" w:hAnsi="Arial" w:cs="Arial"/>
          <w:sz w:val="20"/>
          <w:szCs w:val="20"/>
          <w:u w:val="single"/>
        </w:rPr>
        <w:t>5</w:t>
      </w:r>
      <w:r w:rsidRPr="000758E4">
        <w:rPr>
          <w:rFonts w:ascii="Arial" w:hAnsi="Arial" w:cs="Arial"/>
          <w:sz w:val="20"/>
          <w:szCs w:val="20"/>
        </w:rPr>
        <w:t xml:space="preserve"> této smlouvy</w:t>
      </w:r>
    </w:p>
    <w:p w14:paraId="758F2504"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191030AD"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D2815B8" w14:textId="25D60884" w:rsidR="006671AF" w:rsidRDefault="006671AF" w:rsidP="006671AF">
      <w:pPr>
        <w:pStyle w:val="rltextlnkuslovan"/>
        <w:spacing w:before="0" w:beforeAutospacing="0" w:after="120" w:afterAutospacing="0" w:line="280" w:lineRule="atLeast"/>
        <w:jc w:val="both"/>
        <w:rPr>
          <w:rFonts w:ascii="Arial" w:hAnsi="Arial" w:cs="Arial"/>
          <w:sz w:val="20"/>
          <w:szCs w:val="20"/>
          <w:lang w:eastAsia="en-US"/>
        </w:rPr>
      </w:pPr>
    </w:p>
    <w:p w14:paraId="1F116D2C" w14:textId="7A95F3D1" w:rsidR="006671AF" w:rsidRDefault="006671AF" w:rsidP="006671AF">
      <w:pPr>
        <w:pStyle w:val="rltextlnkuslovan"/>
        <w:spacing w:before="0" w:beforeAutospacing="0" w:after="120" w:afterAutospacing="0" w:line="280" w:lineRule="atLeast"/>
        <w:jc w:val="both"/>
        <w:rPr>
          <w:rFonts w:ascii="Arial" w:hAnsi="Arial" w:cs="Arial"/>
          <w:sz w:val="20"/>
          <w:szCs w:val="20"/>
          <w:lang w:eastAsia="en-US"/>
        </w:rPr>
      </w:pPr>
    </w:p>
    <w:p w14:paraId="65B79A06" w14:textId="77777777" w:rsidR="006671AF" w:rsidRDefault="006671AF" w:rsidP="006671AF">
      <w:pPr>
        <w:pStyle w:val="rltextlnkuslovan"/>
        <w:spacing w:before="0" w:beforeAutospacing="0" w:after="120" w:afterAutospacing="0" w:line="280" w:lineRule="atLeast"/>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649064A7"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2723D5A"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 36</w:t>
      </w:r>
      <w:r w:rsidRPr="00F2599F">
        <w:rPr>
          <w:rFonts w:ascii="Arial" w:hAnsi="Arial" w:cs="Arial"/>
          <w:color w:val="auto"/>
          <w:sz w:val="20"/>
        </w:rPr>
        <w:t xml:space="preserve"> měsíců</w:t>
      </w:r>
      <w:r>
        <w:rPr>
          <w:rFonts w:ascii="Arial" w:hAnsi="Arial" w:cs="Arial"/>
          <w:color w:val="auto"/>
          <w:sz w:val="20"/>
        </w:rPr>
        <w:t xml:space="preserve"> od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w:t>
      </w:r>
      <w:proofErr w:type="gramStart"/>
      <w:r w:rsidRPr="00A06EA4">
        <w:rPr>
          <w:rFonts w:ascii="Arial" w:hAnsi="Arial" w:cs="Arial"/>
          <w:color w:val="auto"/>
          <w:sz w:val="20"/>
        </w:rPr>
        <w:t>ručí</w:t>
      </w:r>
      <w:proofErr w:type="gramEnd"/>
      <w:r w:rsidRPr="00A06EA4">
        <w:rPr>
          <w:rFonts w:ascii="Arial" w:hAnsi="Arial" w:cs="Arial"/>
          <w:color w:val="auto"/>
          <w:sz w:val="20"/>
        </w:rPr>
        <w:t xml:space="preserve">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3A861A3" w14:textId="77777777" w:rsidR="00DE2241" w:rsidRDefault="00DE2241" w:rsidP="00DE2241">
      <w:pPr>
        <w:pStyle w:val="Odstavecseseznamem"/>
        <w:tabs>
          <w:tab w:val="num" w:pos="426"/>
        </w:tabs>
        <w:ind w:left="426" w:hanging="426"/>
        <w:rPr>
          <w:rFonts w:cs="Arial"/>
        </w:rPr>
      </w:pPr>
    </w:p>
    <w:p w14:paraId="2DB6900B"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4 týdnů ode dne, kdy se o vadě zboží dozvěděl. V oznámení vady je třeba popsat oznamovanou vadu nebo způsob, jakým se tato vada projevuje.</w:t>
      </w:r>
    </w:p>
    <w:p w14:paraId="4FC0CA11"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6. ještě neuplynula, staví se doba splatnosti ohledně tohoto reklamovaného zboží do doby, než bude vada odstraněna nebo než kupující ohledně vadného zboží uplatní jiné své právo z vadného plnění. </w:t>
      </w:r>
    </w:p>
    <w:p w14:paraId="3214C060"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rPr>
          <w:rFonts w:ascii="Arial" w:hAnsi="Arial" w:cs="Arial"/>
          <w:color w:val="auto"/>
          <w:sz w:val="20"/>
        </w:rPr>
        <w:t>:</w:t>
      </w:r>
    </w:p>
    <w:p w14:paraId="6124E051" w14:textId="77777777" w:rsidR="00DE2241" w:rsidRDefault="00DE2241" w:rsidP="00DE2241">
      <w:pPr>
        <w:pStyle w:val="Zkladntext"/>
        <w:tabs>
          <w:tab w:val="num" w:pos="426"/>
        </w:tabs>
        <w:spacing w:line="280" w:lineRule="atLeast"/>
        <w:ind w:left="1440"/>
        <w:jc w:val="both"/>
        <w:rPr>
          <w:rFonts w:ascii="Arial" w:hAnsi="Arial" w:cs="Arial"/>
          <w:color w:val="auto"/>
          <w:sz w:val="20"/>
        </w:rPr>
      </w:pPr>
    </w:p>
    <w:p w14:paraId="5EBE5B2A" w14:textId="77777777" w:rsidR="00DE2241" w:rsidRPr="00D71308"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47BC4EFF" w14:textId="77777777" w:rsidR="00DE2241" w:rsidRPr="00D7032F"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1E2F6654"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5. písm. a. tohoto článku, musí prodávající provést odstranění vad zboží způsobem zvoleným kupujícím bez zbytečného odkladu, nejpozději však do </w:t>
      </w:r>
      <w:r>
        <w:rPr>
          <w:rFonts w:ascii="Arial" w:hAnsi="Arial" w:cs="Arial"/>
          <w:color w:val="auto"/>
          <w:sz w:val="20"/>
        </w:rPr>
        <w:t>10 pracovních</w:t>
      </w:r>
      <w:r w:rsidRPr="00D71308">
        <w:rPr>
          <w:rFonts w:ascii="Arial" w:hAnsi="Arial" w:cs="Arial"/>
          <w:color w:val="auto"/>
          <w:sz w:val="20"/>
        </w:rPr>
        <w:t xml:space="preserve"> dnů od jejich oznámení kupujícím, nebude-li mezi smluvními stranami dohodnuto něco jiného. Nebude-li vada odstraněna ve lhůtě dle předchozí věty, má kupující právo požadovat po prodávajícím smluvní pokutu specifikovanou v čl. VI. odst. 2.</w:t>
      </w:r>
    </w:p>
    <w:p w14:paraId="1B756841"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 či ze záruky, přičemž záruční doba počíná běžet od dodání tohoto nového zboží kupujícímu.</w:t>
      </w:r>
    </w:p>
    <w:p w14:paraId="022D40E3"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1D1EEB94"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lastRenderedPageBreak/>
        <w:t>N</w:t>
      </w:r>
      <w:r w:rsidRPr="00C27AB9">
        <w:rPr>
          <w:rFonts w:cs="Arial"/>
          <w:szCs w:val="20"/>
        </w:rPr>
        <w:t>áhradní zboží předá prodávající kupujícímu na základě písemného předávacího protokolu</w:t>
      </w:r>
      <w:r>
        <w:rPr>
          <w:rFonts w:cs="Arial"/>
          <w:szCs w:val="20"/>
        </w:rPr>
        <w:t xml:space="preserve"> či dodacího listu</w:t>
      </w:r>
      <w:r w:rsidRPr="00C27AB9">
        <w:rPr>
          <w:rFonts w:cs="Arial"/>
          <w:szCs w:val="20"/>
        </w:rPr>
        <w:t>.</w:t>
      </w:r>
    </w:p>
    <w:p w14:paraId="46405F90"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2E9EFD24" w14:textId="77777777" w:rsidR="00DE2241" w:rsidRDefault="00DE2241" w:rsidP="00DE224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0C77B551" w14:textId="77777777" w:rsidR="0057673E" w:rsidRDefault="0057673E" w:rsidP="00304341">
      <w:pPr>
        <w:spacing w:line="280" w:lineRule="atLeast"/>
        <w:jc w:val="both"/>
        <w:rPr>
          <w:rFonts w:cs="Arial"/>
          <w:szCs w:val="20"/>
        </w:rPr>
      </w:pP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xml:space="preserve">, aniž by získal předchozí písemný souhlas kupujícího, má kupující právo na smluvní pokutu ve výši </w:t>
      </w:r>
      <w:proofErr w:type="gramStart"/>
      <w:r w:rsidRPr="00CC3EC4">
        <w:rPr>
          <w:rFonts w:cs="Arial"/>
          <w:szCs w:val="20"/>
        </w:rPr>
        <w:t>10.000,-</w:t>
      </w:r>
      <w:proofErr w:type="gramEnd"/>
      <w:r w:rsidRPr="00CC3EC4">
        <w:rPr>
          <w:rFonts w:cs="Arial"/>
          <w:szCs w:val="20"/>
        </w:rPr>
        <w:t xml:space="preserve"> Kč za každý takový případ.</w:t>
      </w:r>
      <w:r w:rsidR="00706810" w:rsidRPr="00CC3EC4">
        <w:rPr>
          <w:rFonts w:cs="Arial"/>
          <w:szCs w:val="20"/>
        </w:rPr>
        <w:t xml:space="preserve"> </w:t>
      </w:r>
    </w:p>
    <w:p w14:paraId="3F5D9622" w14:textId="1B945BBA"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odst. 1</w:t>
      </w:r>
      <w:r w:rsidR="006B10DD">
        <w:rPr>
          <w:iCs/>
        </w:rPr>
        <w:t>6</w:t>
      </w:r>
      <w:r w:rsidR="00972F7A" w:rsidRPr="00706810">
        <w:rPr>
          <w:iCs/>
        </w:rPr>
        <w:t xml:space="preserve">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34B71DE9" w14:textId="77777777" w:rsidR="00DE2241" w:rsidRPr="00B6212B" w:rsidRDefault="00DE2241" w:rsidP="00DE224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7003423E" w14:textId="77777777" w:rsidR="00DE2241" w:rsidRPr="00D71308" w:rsidRDefault="00DE2241" w:rsidP="00DE2241">
      <w:pPr>
        <w:widowControl w:val="0"/>
        <w:numPr>
          <w:ilvl w:val="0"/>
          <w:numId w:val="6"/>
        </w:numPr>
        <w:suppressAutoHyphens/>
        <w:spacing w:after="120" w:line="280" w:lineRule="atLeast"/>
        <w:ind w:left="426" w:hanging="426"/>
        <w:jc w:val="both"/>
      </w:pPr>
      <w:r w:rsidRPr="00D71308">
        <w:t xml:space="preserve">Prodávající se dále zavazuje, že poskytne kupujícímu veškerou součinnost, zejména aby kupující jako zadavatel mohl dostát svým povinnostem dle </w:t>
      </w:r>
      <w:proofErr w:type="spellStart"/>
      <w:r w:rsidRPr="00D71308">
        <w:t>ZZVZ</w:t>
      </w:r>
      <w:proofErr w:type="spellEnd"/>
      <w:r w:rsidRPr="00D71308">
        <w:t>.</w:t>
      </w:r>
    </w:p>
    <w:p w14:paraId="4811331E" w14:textId="2FFD0957" w:rsidR="00DE2241" w:rsidRPr="00112CF2" w:rsidRDefault="00DE2241" w:rsidP="00DE2241">
      <w:pPr>
        <w:widowControl w:val="0"/>
        <w:numPr>
          <w:ilvl w:val="0"/>
          <w:numId w:val="6"/>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 za újmu způsobenou prodávajícím třetí osobě v souvislosti s </w:t>
      </w:r>
      <w:r w:rsidRPr="00112CF2">
        <w:t xml:space="preserve">výkonem jeho činnosti ve výši nejméně </w:t>
      </w:r>
      <w:r w:rsidR="00AF37CA" w:rsidRPr="00112CF2">
        <w:rPr>
          <w:rFonts w:cs="Arial"/>
          <w:szCs w:val="20"/>
        </w:rPr>
        <w:t>5</w:t>
      </w:r>
      <w:r w:rsidRPr="00112CF2">
        <w:rPr>
          <w:rFonts w:cs="Arial"/>
          <w:szCs w:val="20"/>
        </w:rPr>
        <w:t xml:space="preserve">0 mil. </w:t>
      </w:r>
      <w:r w:rsidRPr="00112CF2">
        <w:t xml:space="preserve">Kč se spoluúčastí prodávajícího nanejvýš </w:t>
      </w:r>
      <w:r w:rsidRPr="00112CF2">
        <w:rPr>
          <w:rFonts w:cs="Arial"/>
          <w:szCs w:val="20"/>
        </w:rPr>
        <w:t>150 tis. Kč</w:t>
      </w:r>
      <w:r w:rsidR="00112CF2" w:rsidRPr="00112CF2">
        <w:t xml:space="preserve"> </w:t>
      </w:r>
      <w:r w:rsidRPr="00112CF2">
        <w:t xml:space="preserve">na pojistné události. Prodávající se zavazuje, že po celou dobu trvání této smlouvy bude pojištěn ve smyslu tohoto ustanovení a že nedojde ke snížení pojistného plnění pod částku uvedenou v předchozí větě ani ke zvýšení spoluúčasti nad limit uvedený tamtéž.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 </w:t>
      </w:r>
    </w:p>
    <w:p w14:paraId="56E2E3A2" w14:textId="77777777" w:rsidR="00DE2241" w:rsidRPr="00D71308" w:rsidRDefault="00DE2241" w:rsidP="00DE2241">
      <w:pPr>
        <w:widowControl w:val="0"/>
        <w:numPr>
          <w:ilvl w:val="0"/>
          <w:numId w:val="6"/>
        </w:numPr>
        <w:suppressAutoHyphens/>
        <w:spacing w:after="120" w:line="280" w:lineRule="atLeast"/>
        <w:ind w:left="426" w:hanging="426"/>
        <w:jc w:val="both"/>
      </w:pPr>
      <w:r w:rsidRPr="00BD588D">
        <w:rPr>
          <w:rFonts w:cs="Arial"/>
          <w:szCs w:val="20"/>
        </w:rPr>
        <w:t xml:space="preserve">Prodávající se zavazuje dodávat kupujícímu zboží dle této smlouvy výhradně sám, svým jménem a na svou odpovědnost, případně prostřednictvím poddodavatelů. Prodávající je však oprávněn změnit poddodavatele, kterými prokazoval kvalifikaci v zadávacím řízení pouze tehdy, budou-li novými poddodavateli splněny původní požadavky na takového poddodavatele. Každá změna poddodavatele, kterým byla prokazována kvalifikace, může být provedena pouze s předchozím písemným souhlasem kupujícího. </w:t>
      </w:r>
    </w:p>
    <w:p w14:paraId="5943A09B" w14:textId="77777777" w:rsidR="00DE2241" w:rsidRDefault="00DE2241" w:rsidP="00DE2241">
      <w:pPr>
        <w:widowControl w:val="0"/>
        <w:numPr>
          <w:ilvl w:val="0"/>
          <w:numId w:val="6"/>
        </w:numPr>
        <w:suppressAutoHyphens/>
        <w:spacing w:after="120" w:line="280" w:lineRule="atLeast"/>
        <w:ind w:left="426" w:hanging="426"/>
        <w:jc w:val="both"/>
      </w:pPr>
      <w:bookmarkStart w:id="6" w:name="_Hlk84502222"/>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bookmarkEnd w:id="6"/>
      <w:r>
        <w:t>.</w:t>
      </w:r>
    </w:p>
    <w:p w14:paraId="12754396" w14:textId="77777777" w:rsidR="00DE2241" w:rsidRDefault="00DE2241" w:rsidP="00DE224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37AE8CD6" w14:textId="77777777" w:rsidR="00DE2241" w:rsidRPr="00EC326F" w:rsidRDefault="00DE2241" w:rsidP="00DE2241">
      <w:pPr>
        <w:widowControl w:val="0"/>
        <w:numPr>
          <w:ilvl w:val="0"/>
          <w:numId w:val="6"/>
        </w:numPr>
        <w:suppressAutoHyphens/>
        <w:spacing w:after="120" w:line="280" w:lineRule="atLeast"/>
        <w:ind w:left="426" w:hanging="426"/>
        <w:jc w:val="both"/>
      </w:pPr>
      <w:bookmarkStart w:id="7" w:name="_Hlk84502265"/>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bookmarkEnd w:id="7"/>
    <w:p w14:paraId="3E5DC230" w14:textId="77777777" w:rsidR="00DE2241" w:rsidRPr="003A5CCB" w:rsidRDefault="00DE2241" w:rsidP="00DE2241">
      <w:pPr>
        <w:widowControl w:val="0"/>
        <w:numPr>
          <w:ilvl w:val="0"/>
          <w:numId w:val="6"/>
        </w:numPr>
        <w:suppressAutoHyphens/>
        <w:spacing w:line="280" w:lineRule="atLeast"/>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w:t>
      </w:r>
      <w:proofErr w:type="gramStart"/>
      <w:r w:rsidRPr="00D25BBC">
        <w:rPr>
          <w:rFonts w:cs="Arial"/>
          <w:szCs w:val="20"/>
        </w:rPr>
        <w:t>určí</w:t>
      </w:r>
      <w:proofErr w:type="gramEnd"/>
      <w:r w:rsidRPr="00D25BBC">
        <w:rPr>
          <w:rFonts w:cs="Arial"/>
          <w:szCs w:val="20"/>
        </w:rPr>
        <w:t xml:space="preserve"> odběratel.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w:t>
      </w:r>
      <w:proofErr w:type="gramStart"/>
      <w:r w:rsidRPr="00D25BBC">
        <w:rPr>
          <w:rFonts w:cs="Arial"/>
          <w:szCs w:val="20"/>
        </w:rPr>
        <w:t>obdrží</w:t>
      </w:r>
      <w:proofErr w:type="gramEnd"/>
      <w:r w:rsidRPr="00D25BBC">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2DEF7A1D" w14:textId="77777777" w:rsidR="00DE2241" w:rsidRPr="00D25BBC" w:rsidRDefault="00DE2241" w:rsidP="00DE2241">
      <w:pPr>
        <w:pStyle w:val="odstavec0"/>
        <w:numPr>
          <w:ilvl w:val="0"/>
          <w:numId w:val="6"/>
        </w:numPr>
      </w:pPr>
      <w:bookmarkStart w:id="8" w:name="_Hlk84502311"/>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w:t>
      </w:r>
      <w:r>
        <w:lastRenderedPageBreak/>
        <w:t xml:space="preserve">parametrům či hodnotám, bude náhrada nákladů vynaložených kupujícím na provedení zkoušek uhrazena prodávajícím. V opačném případě jdou náklady na provedení zkoušek k tíži kupujícího. </w:t>
      </w:r>
    </w:p>
    <w:p w14:paraId="572C79BC" w14:textId="77777777" w:rsidR="00DE2241" w:rsidRDefault="00DE2241" w:rsidP="00DE2241">
      <w:pPr>
        <w:widowControl w:val="0"/>
        <w:numPr>
          <w:ilvl w:val="0"/>
          <w:numId w:val="6"/>
        </w:numPr>
        <w:tabs>
          <w:tab w:val="left" w:pos="426"/>
        </w:tabs>
        <w:suppressAutoHyphens/>
        <w:spacing w:after="120" w:line="280" w:lineRule="atLeast"/>
        <w:jc w:val="both"/>
      </w:pPr>
      <w:r>
        <w:t>Skutečnost, že parametry či hodnoty zjištěné podle odst. 9. či 10. tohoto článku neodpovídají sjednaným parametrům či hodnotám dle této smlouvy, nabídky či zadávací dokumentace, zakládá podstatné porušení smlouvy ze strany prodávajícího s možností odstoupení od smlouvy kupujícím.</w:t>
      </w:r>
    </w:p>
    <w:bookmarkEnd w:id="8"/>
    <w:p w14:paraId="6046FAE9" w14:textId="77777777" w:rsidR="00DE2241" w:rsidRDefault="00DE2241" w:rsidP="00DE2241">
      <w:pPr>
        <w:widowControl w:val="0"/>
        <w:numPr>
          <w:ilvl w:val="0"/>
          <w:numId w:val="6"/>
        </w:numPr>
        <w:suppressAutoHyphens/>
        <w:spacing w:after="120" w:line="280" w:lineRule="atLeast"/>
        <w:jc w:val="both"/>
      </w:pPr>
      <w:r>
        <w:t>Kupující má právo ke každé dodávce si vyžádat následující dokumenty a dodavatel je povinen je předložit:</w:t>
      </w:r>
    </w:p>
    <w:p w14:paraId="1E149FC7" w14:textId="77777777" w:rsidR="00DE2241" w:rsidRDefault="00DE2241" w:rsidP="00DE2241">
      <w:pPr>
        <w:widowControl w:val="0"/>
        <w:suppressAutoHyphens/>
        <w:spacing w:line="280" w:lineRule="atLeast"/>
        <w:ind w:left="426"/>
        <w:jc w:val="both"/>
      </w:pPr>
    </w:p>
    <w:p w14:paraId="184254AF" w14:textId="77777777" w:rsidR="00DE2241" w:rsidRDefault="00DE2241" w:rsidP="00DE2241">
      <w:pPr>
        <w:widowControl w:val="0"/>
        <w:numPr>
          <w:ilvl w:val="2"/>
          <w:numId w:val="39"/>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43B78AAD" w14:textId="77777777" w:rsidR="00DE2241" w:rsidRDefault="00DE2241" w:rsidP="00DE2241">
      <w:pPr>
        <w:widowControl w:val="0"/>
        <w:numPr>
          <w:ilvl w:val="2"/>
          <w:numId w:val="39"/>
        </w:numPr>
        <w:suppressAutoHyphens/>
        <w:spacing w:line="280" w:lineRule="atLeast"/>
        <w:jc w:val="both"/>
      </w:pPr>
      <w:r>
        <w:t>doklady o platnosti certifikátu kvality výrobního závodu dle písm. i) tohoto odstavce a pravidelných prohlídkách certifikačního orgánu,</w:t>
      </w:r>
    </w:p>
    <w:p w14:paraId="734FE52A" w14:textId="77777777" w:rsidR="00DE2241" w:rsidRDefault="00DE2241" w:rsidP="00DE2241">
      <w:pPr>
        <w:widowControl w:val="0"/>
        <w:numPr>
          <w:ilvl w:val="2"/>
          <w:numId w:val="39"/>
        </w:numPr>
        <w:suppressAutoHyphens/>
        <w:spacing w:line="280" w:lineRule="atLeast"/>
        <w:jc w:val="both"/>
      </w:pPr>
      <w:r>
        <w:t xml:space="preserve">protokoly z typových zkoušek z 12 měsíců předcházejících měsíci dodání, </w:t>
      </w:r>
    </w:p>
    <w:p w14:paraId="5B175FB0" w14:textId="77777777" w:rsidR="00DE2241" w:rsidRDefault="00DE2241" w:rsidP="00DE2241">
      <w:pPr>
        <w:pStyle w:val="Odstavecseseznamem"/>
        <w:widowControl w:val="0"/>
        <w:numPr>
          <w:ilvl w:val="2"/>
          <w:numId w:val="39"/>
        </w:numPr>
        <w:suppressAutoHyphens/>
        <w:spacing w:line="280" w:lineRule="atLeast"/>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2ABEBE47" w14:textId="77777777" w:rsidR="00DE2241" w:rsidRPr="003E669D" w:rsidRDefault="00DE2241" w:rsidP="00DE2241">
      <w:pPr>
        <w:widowControl w:val="0"/>
        <w:numPr>
          <w:ilvl w:val="2"/>
          <w:numId w:val="39"/>
        </w:numPr>
        <w:suppressAutoHyphens/>
        <w:spacing w:line="280" w:lineRule="atLeast"/>
        <w:jc w:val="both"/>
      </w:pPr>
      <w:r>
        <w:rPr>
          <w:rFonts w:cs="Arial"/>
        </w:rPr>
        <w:t xml:space="preserve">protokoly z dalších zkoušek definovaných zejména v příloze 2 </w:t>
      </w:r>
      <w:r>
        <w:rPr>
          <w:rFonts w:cs="Arial"/>
          <w:szCs w:val="20"/>
        </w:rPr>
        <w:t>této smlouvy,</w:t>
      </w:r>
    </w:p>
    <w:p w14:paraId="72966D60" w14:textId="77777777" w:rsidR="00DE2241" w:rsidRDefault="00DE2241" w:rsidP="00DE2241">
      <w:pPr>
        <w:widowControl w:val="0"/>
        <w:suppressAutoHyphens/>
        <w:spacing w:after="120" w:line="280" w:lineRule="atLeast"/>
        <w:jc w:val="both"/>
      </w:pPr>
    </w:p>
    <w:p w14:paraId="0FEEF5F0" w14:textId="77777777" w:rsidR="00DE2241" w:rsidRPr="003A5CCB" w:rsidRDefault="00DE2241" w:rsidP="00DE2241">
      <w:pPr>
        <w:widowControl w:val="0"/>
        <w:numPr>
          <w:ilvl w:val="0"/>
          <w:numId w:val="6"/>
        </w:numPr>
        <w:suppressAutoHyphens/>
        <w:spacing w:line="280" w:lineRule="atLeast"/>
        <w:jc w:val="both"/>
      </w:pPr>
      <w:bookmarkStart w:id="9" w:name="_Hlk84502341"/>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9"/>
    <w:p w14:paraId="5D5DA79E" w14:textId="77777777" w:rsidR="00DE2241" w:rsidRDefault="00DE2241" w:rsidP="00DE2241">
      <w:pPr>
        <w:widowControl w:val="0"/>
        <w:suppressAutoHyphens/>
        <w:spacing w:line="280" w:lineRule="atLeast"/>
        <w:ind w:left="426"/>
        <w:jc w:val="both"/>
      </w:pPr>
    </w:p>
    <w:p w14:paraId="6CF43169" w14:textId="77777777" w:rsidR="00DE2241" w:rsidRDefault="00DE2241" w:rsidP="00DE2241">
      <w:pPr>
        <w:widowControl w:val="0"/>
        <w:numPr>
          <w:ilvl w:val="0"/>
          <w:numId w:val="6"/>
        </w:numPr>
        <w:suppressAutoHyphens/>
        <w:spacing w:line="280" w:lineRule="atLeast"/>
        <w:jc w:val="both"/>
      </w:pPr>
      <w:bookmarkStart w:id="10" w:name="_Hlk84502378"/>
      <w:r>
        <w:t>Prodávající se zavazuje dodat na žádost kupujícího podklady pro vypracování technických norem společnosti kupujícího.</w:t>
      </w:r>
    </w:p>
    <w:p w14:paraId="6F188141" w14:textId="77777777" w:rsidR="00DE2241" w:rsidRDefault="00DE2241" w:rsidP="00DE2241">
      <w:pPr>
        <w:pStyle w:val="Odstavecseseznamem"/>
      </w:pPr>
    </w:p>
    <w:p w14:paraId="1A237B0C" w14:textId="77777777" w:rsidR="00DE2241" w:rsidRDefault="00DE2241" w:rsidP="00DE2241">
      <w:pPr>
        <w:pStyle w:val="Odstavecseseznamem"/>
        <w:numPr>
          <w:ilvl w:val="0"/>
          <w:numId w:val="6"/>
        </w:numPr>
        <w:spacing w:line="280" w:lineRule="atLeast"/>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E344C81" w14:textId="77777777" w:rsidR="00DE2241" w:rsidRPr="003E669D" w:rsidRDefault="00DE2241" w:rsidP="00DE2241">
      <w:pPr>
        <w:pStyle w:val="Odstavecseseznamem"/>
        <w:rPr>
          <w:rFonts w:cs="Arial"/>
          <w:szCs w:val="20"/>
        </w:rPr>
      </w:pPr>
    </w:p>
    <w:p w14:paraId="1767E634" w14:textId="77777777" w:rsidR="00DE2241" w:rsidRPr="00165E0C" w:rsidRDefault="00DE2241" w:rsidP="00DE2241">
      <w:pPr>
        <w:pStyle w:val="Odstavecseseznamem"/>
        <w:numPr>
          <w:ilvl w:val="0"/>
          <w:numId w:val="6"/>
        </w:numPr>
        <w:spacing w:line="280" w:lineRule="atLeast"/>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bookmarkEnd w:id="10"/>
    <w:p w14:paraId="5FFB99FB" w14:textId="4771EA8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341FE660" w14:textId="270DD07F" w:rsidR="007D24A4" w:rsidRPr="00E42861" w:rsidRDefault="00DE2241" w:rsidP="00E42861">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 čtyř let s účinností od okamžiku podpisu této smlouvy oběma smluvními stranami</w:t>
      </w:r>
      <w:r w:rsidR="000C0580">
        <w:rPr>
          <w:rFonts w:cs="Arial"/>
        </w:rPr>
        <w:t>.</w:t>
      </w:r>
      <w:r w:rsidRPr="00BB6981" w:rsidDel="00DE2241">
        <w:rPr>
          <w:rFonts w:cs="Arial"/>
        </w:rPr>
        <w:t xml:space="preserve"> </w:t>
      </w:r>
      <w:r w:rsidR="00B12E8E">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lastRenderedPageBreak/>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 </w:t>
      </w:r>
      <w:r w:rsidR="002F7C90">
        <w:t xml:space="preserve">odst. </w:t>
      </w:r>
      <w:r>
        <w:t>3</w:t>
      </w:r>
      <w:r w:rsidR="00CC4D86">
        <w:t>.</w:t>
      </w:r>
      <w:r>
        <w:t xml:space="preserve"> smlouvy</w:t>
      </w:r>
      <w:r w:rsidR="002F7C90">
        <w:t>;</w:t>
      </w:r>
    </w:p>
    <w:p w14:paraId="490340AD" w14:textId="77777777" w:rsidR="00322A60" w:rsidRPr="00151142" w:rsidRDefault="00322A60" w:rsidP="00322A60">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Pr>
          <w:color w:val="1F497D"/>
        </w:rPr>
        <w:t>;</w:t>
      </w:r>
    </w:p>
    <w:p w14:paraId="1CD4FF6C" w14:textId="77777777" w:rsidR="00322A60" w:rsidRPr="00EE153F" w:rsidRDefault="00322A60" w:rsidP="00322A60">
      <w:pPr>
        <w:numPr>
          <w:ilvl w:val="1"/>
          <w:numId w:val="8"/>
        </w:numPr>
        <w:spacing w:after="120" w:line="276" w:lineRule="auto"/>
        <w:ind w:left="1434" w:hanging="357"/>
        <w:jc w:val="both"/>
      </w:pPr>
      <w:r w:rsidRPr="006B451A">
        <w:t>prodávajícím předložené doklady nebo tvrzení skutečností, o tom že splňuje podmínky Nařízení Rady EU č. 2022/576, se projeví jako nepravdivé</w:t>
      </w:r>
      <w:r>
        <w:t>;</w:t>
      </w:r>
    </w:p>
    <w:p w14:paraId="32578C28" w14:textId="77777777" w:rsidR="00322A60" w:rsidRDefault="00322A60" w:rsidP="00322A60">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665C66E9" w14:textId="77777777" w:rsidR="002B5B93" w:rsidRPr="00E42861" w:rsidRDefault="002B5B93" w:rsidP="002B5B93">
      <w:pPr>
        <w:spacing w:after="120" w:line="276" w:lineRule="auto"/>
        <w:jc w:val="both"/>
        <w:rPr>
          <w:rFonts w:cs="Arial"/>
          <w:szCs w:val="20"/>
        </w:rPr>
      </w:pP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Pr="00940676">
        <w:rPr>
          <w:rFonts w:cs="Arial"/>
          <w:szCs w:val="20"/>
        </w:rPr>
        <w:t>ZZVZ</w:t>
      </w:r>
      <w:proofErr w:type="spellEnd"/>
      <w:r w:rsidRPr="00940676">
        <w:rPr>
          <w:rFonts w:cs="Arial"/>
          <w:szCs w:val="20"/>
        </w:rPr>
        <w:t>,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lastRenderedPageBreak/>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w:t>
      </w:r>
      <w:proofErr w:type="gramStart"/>
      <w:r w:rsidR="00782887">
        <w:rPr>
          <w:rFonts w:cs="Arial"/>
          <w:szCs w:val="20"/>
        </w:rPr>
        <w:t>skončí</w:t>
      </w:r>
      <w:proofErr w:type="gramEnd"/>
      <w:r w:rsidR="00782887">
        <w:rPr>
          <w:rFonts w:cs="Arial"/>
          <w:szCs w:val="20"/>
        </w:rPr>
        <w:t xml:space="preserve">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1"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1"/>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C91DDEE"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1</w:t>
      </w:r>
      <w:r w:rsidR="002D3675">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7534A773" w14:textId="77777777" w:rsidR="00DE2241" w:rsidRPr="005F1556" w:rsidRDefault="00DE2241" w:rsidP="00DE2241">
      <w:pPr>
        <w:numPr>
          <w:ilvl w:val="0"/>
          <w:numId w:val="3"/>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lastRenderedPageBreak/>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3D12569B" w:rsidR="00C53B57" w:rsidRPr="00470129"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6884A50" w14:textId="77777777" w:rsidR="00DE2241" w:rsidRPr="00CC6F7A" w:rsidRDefault="00DE2241" w:rsidP="00DE224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3914171" w14:textId="5C92B37D" w:rsidR="00DE2241" w:rsidRPr="00644556" w:rsidRDefault="00DE2241" w:rsidP="00644556">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A8A9CF0" w14:textId="77777777" w:rsidR="007377C5" w:rsidRDefault="007377C5" w:rsidP="001706D8">
      <w:pPr>
        <w:spacing w:after="120" w:line="280" w:lineRule="atLeast"/>
        <w:jc w:val="both"/>
        <w:rPr>
          <w:rFonts w:cs="Arial"/>
          <w:szCs w:val="20"/>
        </w:rPr>
      </w:pPr>
    </w:p>
    <w:p w14:paraId="1DD99DB9" w14:textId="383E5AE6"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2"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130F0091" w:rsidR="00177756" w:rsidRPr="00474349"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lastRenderedPageBreak/>
        <w:t xml:space="preserve">Další informace o zpracování osobních údajů jsou trvale dostupné na </w:t>
      </w:r>
      <w:hyperlink r:id="rId10" w:history="1">
        <w:r>
          <w:rPr>
            <w:rStyle w:val="Hypertextovodkaz"/>
          </w:rPr>
          <w:t>https://</w:t>
        </w:r>
        <w:proofErr w:type="spellStart"/>
        <w:r>
          <w:rPr>
            <w:rStyle w:val="Hypertextovodkaz"/>
          </w:rPr>
          <w:t>www.egd.cz</w:t>
        </w:r>
        <w:proofErr w:type="spellEnd"/>
        <w:r>
          <w:rPr>
            <w:rStyle w:val="Hypertextovodkaz"/>
          </w:rPr>
          <w:t>/osobni-</w:t>
        </w:r>
        <w:proofErr w:type="spellStart"/>
        <w:r>
          <w:rPr>
            <w:rStyle w:val="Hypertextovodkaz"/>
          </w:rPr>
          <w:t>udaje</w:t>
        </w:r>
        <w:proofErr w:type="spellEnd"/>
        <w:r>
          <w:rPr>
            <w:rStyle w:val="Hypertextovodkaz"/>
          </w:rPr>
          <w:t>-</w:t>
        </w:r>
        <w:proofErr w:type="spellStart"/>
        <w:r>
          <w:rPr>
            <w:rStyle w:val="Hypertextovodkaz"/>
          </w:rPr>
          <w:t>zakaznika</w:t>
        </w:r>
        <w:proofErr w:type="spellEnd"/>
        <w:r>
          <w:rPr>
            <w:rStyle w:val="Hypertextovodkaz"/>
          </w:rPr>
          <w:t>-</w:t>
        </w:r>
        <w:proofErr w:type="spellStart"/>
        <w:r>
          <w:rPr>
            <w:rStyle w:val="Hypertextovodkaz"/>
          </w:rPr>
          <w:t>dalsich</w:t>
        </w:r>
        <w:proofErr w:type="spellEnd"/>
        <w:r>
          <w:rPr>
            <w:rStyle w:val="Hypertextovodkaz"/>
          </w:rPr>
          <w:t>-osob</w:t>
        </w:r>
      </w:hyperlink>
      <w:r>
        <w:rPr>
          <w:color w:val="1E1E1E"/>
        </w:rPr>
        <w:t xml:space="preserve"> v oddílu D. </w:t>
      </w:r>
    </w:p>
    <w:p w14:paraId="4195836E" w14:textId="3D401CD0" w:rsidR="00474349" w:rsidRDefault="00474349" w:rsidP="00474349">
      <w:pPr>
        <w:spacing w:line="280" w:lineRule="atLeast"/>
        <w:contextualSpacing/>
        <w:jc w:val="both"/>
        <w:rPr>
          <w:rFonts w:cs="Arial"/>
          <w:color w:val="1E1E1E"/>
          <w:szCs w:val="20"/>
        </w:rPr>
      </w:pPr>
    </w:p>
    <w:p w14:paraId="5F9E1B72" w14:textId="1069DF34" w:rsidR="00474349" w:rsidRDefault="00474349" w:rsidP="00474349">
      <w:pPr>
        <w:spacing w:line="280" w:lineRule="atLeast"/>
        <w:contextualSpacing/>
        <w:jc w:val="both"/>
        <w:rPr>
          <w:rFonts w:cs="Arial"/>
          <w:color w:val="1E1E1E"/>
          <w:szCs w:val="20"/>
        </w:rPr>
      </w:pPr>
    </w:p>
    <w:p w14:paraId="2649A28C" w14:textId="34A5D6B1" w:rsidR="00474349" w:rsidRDefault="00782E13" w:rsidP="00474349">
      <w:pPr>
        <w:spacing w:line="280" w:lineRule="atLeast"/>
        <w:jc w:val="center"/>
        <w:rPr>
          <w:rFonts w:cs="Arial"/>
          <w:b/>
          <w:szCs w:val="20"/>
        </w:rPr>
      </w:pPr>
      <w:r>
        <w:rPr>
          <w:rFonts w:cs="Arial"/>
          <w:b/>
          <w:szCs w:val="20"/>
        </w:rPr>
        <w:t xml:space="preserve">XI. </w:t>
      </w:r>
      <w:r w:rsidR="00474349">
        <w:rPr>
          <w:rFonts w:cs="Arial"/>
          <w:b/>
          <w:szCs w:val="20"/>
        </w:rPr>
        <w:t>Povinnosti související se spolufinancováním projektu</w:t>
      </w:r>
    </w:p>
    <w:p w14:paraId="71EDA63B" w14:textId="77777777" w:rsidR="00474349" w:rsidRDefault="00474349" w:rsidP="00474349">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Pr>
          <w:rFonts w:ascii="Arial" w:hAnsi="Arial" w:cs="Arial"/>
          <w:bCs w:val="0"/>
          <w:color w:val="1E1E1E"/>
          <w:sz w:val="20"/>
          <w:szCs w:val="20"/>
          <w:lang w:eastAsia="en-US"/>
        </w:rPr>
        <w:t>Agentura</w:t>
      </w:r>
      <w:r>
        <w:rPr>
          <w:rFonts w:ascii="Arial" w:hAnsi="Arial" w:cs="Arial"/>
          <w:b w:val="0"/>
          <w:bCs w:val="0"/>
          <w:color w:val="1E1E1E"/>
          <w:sz w:val="20"/>
          <w:szCs w:val="20"/>
          <w:lang w:eastAsia="en-US"/>
        </w:rPr>
        <w:t xml:space="preserve">“) grantovou smlouvu </w:t>
      </w:r>
      <w:proofErr w:type="spellStart"/>
      <w:r>
        <w:rPr>
          <w:rFonts w:ascii="Arial" w:hAnsi="Arial" w:cs="Arial"/>
          <w:b w:val="0"/>
          <w:bCs w:val="0"/>
          <w:color w:val="1E1E1E"/>
          <w:sz w:val="20"/>
          <w:szCs w:val="20"/>
          <w:lang w:eastAsia="en-US"/>
        </w:rPr>
        <w:t>INEA</w:t>
      </w:r>
      <w:proofErr w:type="spellEnd"/>
      <w:r>
        <w:rPr>
          <w:rFonts w:ascii="Arial" w:hAnsi="Arial" w:cs="Arial"/>
          <w:b w:val="0"/>
          <w:bCs w:val="0"/>
          <w:color w:val="1E1E1E"/>
          <w:sz w:val="20"/>
          <w:szCs w:val="20"/>
          <w:lang w:eastAsia="en-US"/>
        </w:rPr>
        <w:t>/</w:t>
      </w:r>
      <w:proofErr w:type="spellStart"/>
      <w:r>
        <w:rPr>
          <w:rFonts w:ascii="Arial" w:hAnsi="Arial" w:cs="Arial"/>
          <w:b w:val="0"/>
          <w:bCs w:val="0"/>
          <w:color w:val="1E1E1E"/>
          <w:sz w:val="20"/>
          <w:szCs w:val="20"/>
          <w:lang w:eastAsia="en-US"/>
        </w:rPr>
        <w:t>CEF</w:t>
      </w:r>
      <w:proofErr w:type="spellEnd"/>
      <w:r>
        <w:rPr>
          <w:rFonts w:ascii="Arial" w:hAnsi="Arial" w:cs="Arial"/>
          <w:b w:val="0"/>
          <w:bCs w:val="0"/>
          <w:color w:val="1E1E1E"/>
          <w:sz w:val="20"/>
          <w:szCs w:val="20"/>
          <w:lang w:eastAsia="en-US"/>
        </w:rPr>
        <w:t>/</w:t>
      </w:r>
      <w:proofErr w:type="spellStart"/>
      <w:r>
        <w:rPr>
          <w:rFonts w:ascii="Arial" w:hAnsi="Arial" w:cs="Arial"/>
          <w:b w:val="0"/>
          <w:bCs w:val="0"/>
          <w:color w:val="1E1E1E"/>
          <w:sz w:val="20"/>
          <w:szCs w:val="20"/>
          <w:lang w:eastAsia="en-US"/>
        </w:rPr>
        <w:t>ENER</w:t>
      </w:r>
      <w:proofErr w:type="spellEnd"/>
      <w:r>
        <w:rPr>
          <w:rFonts w:ascii="Arial" w:hAnsi="Arial" w:cs="Arial"/>
          <w:b w:val="0"/>
          <w:bCs w:val="0"/>
          <w:color w:val="1E1E1E"/>
          <w:sz w:val="20"/>
          <w:szCs w:val="20"/>
          <w:lang w:eastAsia="en-US"/>
        </w:rPr>
        <w:t>/</w:t>
      </w:r>
      <w:proofErr w:type="spellStart"/>
      <w:r>
        <w:rPr>
          <w:rFonts w:ascii="Arial" w:hAnsi="Arial" w:cs="Arial"/>
          <w:b w:val="0"/>
          <w:bCs w:val="0"/>
          <w:color w:val="1E1E1E"/>
          <w:sz w:val="20"/>
          <w:szCs w:val="20"/>
          <w:lang w:eastAsia="en-US"/>
        </w:rPr>
        <w:t>M2018</w:t>
      </w:r>
      <w:proofErr w:type="spellEnd"/>
      <w:r>
        <w:rPr>
          <w:rFonts w:ascii="Arial" w:hAnsi="Arial" w:cs="Arial"/>
          <w:b w:val="0"/>
          <w:bCs w:val="0"/>
          <w:color w:val="1E1E1E"/>
          <w:sz w:val="20"/>
          <w:szCs w:val="20"/>
          <w:lang w:eastAsia="en-US"/>
        </w:rPr>
        <w:t>/1749672 („</w:t>
      </w:r>
      <w:r>
        <w:rPr>
          <w:rFonts w:ascii="Arial" w:hAnsi="Arial" w:cs="Arial"/>
          <w:bCs w:val="0"/>
          <w:color w:val="1E1E1E"/>
          <w:sz w:val="20"/>
          <w:szCs w:val="20"/>
          <w:lang w:eastAsia="en-US"/>
        </w:rPr>
        <w:t>Grantová smlouva</w:t>
      </w:r>
      <w:r>
        <w:rPr>
          <w:rFonts w:ascii="Arial" w:hAnsi="Arial" w:cs="Arial"/>
          <w:b w:val="0"/>
          <w:bCs w:val="0"/>
          <w:color w:val="1E1E1E"/>
          <w:sz w:val="20"/>
          <w:szCs w:val="20"/>
          <w:lang w:eastAsia="en-US"/>
        </w:rPr>
        <w:t>“). Předmětem Grantové smlouvy je za podmínek v ní stanovených spolufinancování projektu s názvem „</w:t>
      </w:r>
      <w:proofErr w:type="spellStart"/>
      <w:r>
        <w:rPr>
          <w:rFonts w:ascii="Arial" w:hAnsi="Arial" w:cs="Arial"/>
          <w:b w:val="0"/>
          <w:bCs w:val="0"/>
          <w:color w:val="1E1E1E"/>
          <w:sz w:val="20"/>
          <w:szCs w:val="20"/>
          <w:lang w:eastAsia="en-US"/>
        </w:rPr>
        <w:t>ACON</w:t>
      </w:r>
      <w:proofErr w:type="spellEnd"/>
      <w:r>
        <w:rPr>
          <w:rFonts w:ascii="Arial" w:hAnsi="Arial" w:cs="Arial"/>
          <w:b w:val="0"/>
          <w:bCs w:val="0"/>
          <w:color w:val="1E1E1E"/>
          <w:sz w:val="20"/>
          <w:szCs w:val="20"/>
          <w:lang w:eastAsia="en-US"/>
        </w:rPr>
        <w:t xml:space="preserve"> Smart </w:t>
      </w:r>
      <w:proofErr w:type="spellStart"/>
      <w:r>
        <w:rPr>
          <w:rFonts w:ascii="Arial" w:hAnsi="Arial" w:cs="Arial"/>
          <w:b w:val="0"/>
          <w:bCs w:val="0"/>
          <w:color w:val="1E1E1E"/>
          <w:sz w:val="20"/>
          <w:szCs w:val="20"/>
          <w:lang w:eastAsia="en-US"/>
        </w:rPr>
        <w:t>Grids</w:t>
      </w:r>
      <w:proofErr w:type="spellEnd"/>
      <w:r>
        <w:rPr>
          <w:rFonts w:ascii="Arial" w:hAnsi="Arial" w:cs="Arial"/>
          <w:b w:val="0"/>
          <w:bCs w:val="0"/>
          <w:color w:val="1E1E1E"/>
          <w:sz w:val="20"/>
          <w:szCs w:val="20"/>
          <w:lang w:eastAsia="en-US"/>
        </w:rPr>
        <w:t>“ („</w:t>
      </w:r>
      <w:r>
        <w:rPr>
          <w:rFonts w:ascii="Arial" w:hAnsi="Arial" w:cs="Arial"/>
          <w:bCs w:val="0"/>
          <w:color w:val="1E1E1E"/>
          <w:sz w:val="20"/>
          <w:szCs w:val="20"/>
          <w:lang w:eastAsia="en-US"/>
        </w:rPr>
        <w:t>Projekt</w:t>
      </w:r>
      <w:r>
        <w:rPr>
          <w:rFonts w:ascii="Arial" w:hAnsi="Arial" w:cs="Arial"/>
          <w:b w:val="0"/>
          <w:bCs w:val="0"/>
          <w:color w:val="1E1E1E"/>
          <w:sz w:val="20"/>
          <w:szCs w:val="20"/>
          <w:lang w:eastAsia="en-US"/>
        </w:rPr>
        <w:t>“), jehož je předmět plnění této smlouvy součástí.</w:t>
      </w:r>
    </w:p>
    <w:p w14:paraId="450F0950" w14:textId="77777777" w:rsidR="00474349" w:rsidRDefault="00474349" w:rsidP="00474349">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6CE520D8" w14:textId="77777777" w:rsidR="00474349" w:rsidRDefault="00474349" w:rsidP="00474349">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Prodávající tímto prohlašuje, že nemá a ani uzavřením smlouvy nebude uplatňovat vůči Agentuře podle Grantové smlouvy žádná práva.</w:t>
      </w:r>
    </w:p>
    <w:p w14:paraId="2D29F60E" w14:textId="77777777" w:rsidR="00474349" w:rsidRDefault="00474349" w:rsidP="00474349">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Prodávající bere na vědomí, že Grantová smlouva požaduje, aby ustanovení článku </w:t>
      </w:r>
      <w:proofErr w:type="spellStart"/>
      <w:r>
        <w:rPr>
          <w:rFonts w:ascii="Arial" w:hAnsi="Arial" w:cs="Arial"/>
          <w:b w:val="0"/>
          <w:bCs w:val="0"/>
          <w:color w:val="1E1E1E"/>
          <w:sz w:val="20"/>
          <w:szCs w:val="20"/>
          <w:lang w:eastAsia="en-US"/>
        </w:rPr>
        <w:t>II.3</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II.4</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II.5</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II.8</w:t>
      </w:r>
      <w:proofErr w:type="spellEnd"/>
      <w:r>
        <w:rPr>
          <w:rFonts w:ascii="Arial" w:hAnsi="Arial" w:cs="Arial"/>
          <w:b w:val="0"/>
          <w:bCs w:val="0"/>
          <w:color w:val="1E1E1E"/>
          <w:sz w:val="20"/>
          <w:szCs w:val="20"/>
          <w:lang w:eastAsia="en-US"/>
        </w:rPr>
        <w:t xml:space="preserve">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w:t>
      </w:r>
      <w:proofErr w:type="spellStart"/>
      <w:r>
        <w:rPr>
          <w:rFonts w:ascii="Arial" w:hAnsi="Arial" w:cs="Arial"/>
          <w:b w:val="0"/>
          <w:bCs w:val="0"/>
          <w:color w:val="1E1E1E"/>
          <w:sz w:val="20"/>
          <w:szCs w:val="20"/>
          <w:lang w:eastAsia="en-US"/>
        </w:rPr>
        <w:t>II.3</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II.4</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II.5</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II.8</w:t>
      </w:r>
      <w:proofErr w:type="spellEnd"/>
      <w:r>
        <w:rPr>
          <w:rFonts w:ascii="Arial" w:hAnsi="Arial" w:cs="Arial"/>
          <w:b w:val="0"/>
          <w:bCs w:val="0"/>
          <w:color w:val="1E1E1E"/>
          <w:sz w:val="20"/>
          <w:szCs w:val="20"/>
          <w:lang w:eastAsia="en-US"/>
        </w:rPr>
        <w:t xml:space="preserve"> Grantové smlouvy tak, jak jsou tato ustanovení citována níže kurzívou.</w:t>
      </w:r>
    </w:p>
    <w:p w14:paraId="3DD14D07" w14:textId="77777777" w:rsidR="00474349" w:rsidRDefault="00474349" w:rsidP="00474349">
      <w:pPr>
        <w:pStyle w:val="Odstavecseseznamem"/>
        <w:spacing w:line="276" w:lineRule="auto"/>
        <w:jc w:val="both"/>
        <w:rPr>
          <w:rFonts w:cs="Arial"/>
          <w:iCs/>
        </w:rPr>
      </w:pPr>
    </w:p>
    <w:p w14:paraId="2184EC7F" w14:textId="77777777" w:rsidR="00474349" w:rsidRDefault="00474349" w:rsidP="00474349">
      <w:pPr>
        <w:spacing w:line="276" w:lineRule="auto"/>
        <w:ind w:firstLine="708"/>
        <w:rPr>
          <w:rFonts w:cs="Arial"/>
          <w:b/>
          <w:bCs/>
          <w:i/>
          <w:iCs/>
        </w:rPr>
      </w:pPr>
      <w:r>
        <w:rPr>
          <w:rFonts w:cs="Arial"/>
          <w:b/>
          <w:bCs/>
          <w:i/>
          <w:iCs/>
        </w:rPr>
        <w:t>Článek II. 3 Grantové smlouvy – Odpovědnost za škody</w:t>
      </w:r>
    </w:p>
    <w:p w14:paraId="03718DA5" w14:textId="77777777" w:rsidR="00474349" w:rsidRDefault="00474349" w:rsidP="00474349">
      <w:pPr>
        <w:spacing w:line="276" w:lineRule="auto"/>
        <w:ind w:left="720" w:hanging="12"/>
        <w:rPr>
          <w:rFonts w:cs="Arial"/>
          <w:i/>
          <w:iCs/>
        </w:rPr>
      </w:pPr>
      <w:proofErr w:type="spellStart"/>
      <w:r>
        <w:rPr>
          <w:rFonts w:cs="Arial"/>
          <w:i/>
          <w:iCs/>
        </w:rPr>
        <w:t>II.3.1</w:t>
      </w:r>
      <w:proofErr w:type="spellEnd"/>
      <w:r>
        <w:rPr>
          <w:rFonts w:cs="Arial"/>
          <w:i/>
          <w:iCs/>
        </w:rPr>
        <w:t xml:space="preserve">     Agentura nenese odpovědnost za žádné škody způsobené příjemcům nebo třetím stranám v důsledku nebo v průběhu realizace Projektu. </w:t>
      </w:r>
    </w:p>
    <w:p w14:paraId="3653ADB0" w14:textId="77777777" w:rsidR="00474349" w:rsidRDefault="00474349" w:rsidP="00474349">
      <w:pPr>
        <w:spacing w:line="276" w:lineRule="auto"/>
        <w:ind w:left="720" w:hanging="12"/>
        <w:rPr>
          <w:rFonts w:cs="Arial"/>
          <w:i/>
          <w:iCs/>
        </w:rPr>
      </w:pPr>
      <w:proofErr w:type="spellStart"/>
      <w:r>
        <w:rPr>
          <w:rFonts w:cs="Arial"/>
          <w:i/>
          <w:iCs/>
        </w:rPr>
        <w:t>II.3.2</w:t>
      </w:r>
      <w:proofErr w:type="spellEnd"/>
      <w:r>
        <w:rPr>
          <w:rFonts w:cs="Arial"/>
          <w:i/>
          <w:iCs/>
        </w:rPr>
        <w:t>     S výjimkou případů vyšší moci příjemci nahradí Agentuře jakoukoli škodu, která jí vznikla v důsledku realizace Projektu, nebo proto, že Projekt nebyl realizován plně v souladu s Grantovou smlouvou.</w:t>
      </w:r>
    </w:p>
    <w:p w14:paraId="433AFC00" w14:textId="77777777" w:rsidR="00474349" w:rsidRDefault="00474349" w:rsidP="00474349">
      <w:pPr>
        <w:spacing w:line="276" w:lineRule="auto"/>
        <w:ind w:firstLine="708"/>
        <w:rPr>
          <w:rFonts w:cs="Arial"/>
          <w:b/>
          <w:bCs/>
          <w:i/>
          <w:iCs/>
        </w:rPr>
      </w:pPr>
      <w:r>
        <w:rPr>
          <w:rFonts w:cs="Arial"/>
          <w:b/>
          <w:bCs/>
          <w:i/>
          <w:iCs/>
        </w:rPr>
        <w:t xml:space="preserve">Článek </w:t>
      </w:r>
      <w:proofErr w:type="spellStart"/>
      <w:r>
        <w:rPr>
          <w:rFonts w:cs="Arial"/>
          <w:b/>
          <w:bCs/>
          <w:i/>
          <w:iCs/>
        </w:rPr>
        <w:t>II.4</w:t>
      </w:r>
      <w:proofErr w:type="spellEnd"/>
      <w:r>
        <w:rPr>
          <w:rFonts w:cs="Arial"/>
          <w:b/>
          <w:bCs/>
          <w:i/>
          <w:iCs/>
        </w:rPr>
        <w:t xml:space="preserve"> Grantové smlouvy – Střet zájmů</w:t>
      </w:r>
    </w:p>
    <w:p w14:paraId="48E25548" w14:textId="77777777" w:rsidR="00474349" w:rsidRDefault="00474349" w:rsidP="00474349">
      <w:pPr>
        <w:spacing w:line="276" w:lineRule="auto"/>
        <w:ind w:left="720" w:hanging="12"/>
        <w:rPr>
          <w:rFonts w:cs="Arial"/>
          <w:i/>
          <w:iCs/>
        </w:rPr>
      </w:pPr>
      <w:proofErr w:type="spellStart"/>
      <w:r>
        <w:rPr>
          <w:rFonts w:cs="Arial"/>
          <w:i/>
          <w:iCs/>
        </w:rPr>
        <w:t>II.4.1</w:t>
      </w:r>
      <w:proofErr w:type="spellEnd"/>
      <w:r>
        <w:rPr>
          <w:rFonts w:cs="Arial"/>
          <w:i/>
          <w:iCs/>
        </w:rPr>
        <w:t xml:space="preserve">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Pr>
          <w:rFonts w:cs="Arial"/>
          <w:i/>
          <w:iCs/>
        </w:rPr>
        <w:t>smlouvy  (</w:t>
      </w:r>
      <w:proofErr w:type="gramEnd"/>
      <w:r>
        <w:rPr>
          <w:rFonts w:cs="Arial"/>
          <w:i/>
          <w:iCs/>
        </w:rPr>
        <w:t>„střet zájmů“).</w:t>
      </w:r>
    </w:p>
    <w:p w14:paraId="2DEE775C" w14:textId="77777777" w:rsidR="00474349" w:rsidRDefault="00474349" w:rsidP="00474349">
      <w:pPr>
        <w:spacing w:line="276" w:lineRule="auto"/>
        <w:ind w:left="720" w:hanging="12"/>
        <w:rPr>
          <w:rFonts w:cs="Arial"/>
          <w:i/>
          <w:iCs/>
        </w:rPr>
      </w:pPr>
      <w:proofErr w:type="spellStart"/>
      <w:r>
        <w:rPr>
          <w:rFonts w:cs="Arial"/>
          <w:i/>
          <w:iCs/>
        </w:rPr>
        <w:t>II.4.2</w:t>
      </w:r>
      <w:proofErr w:type="spellEnd"/>
      <w:r>
        <w:rPr>
          <w:rFonts w:cs="Arial"/>
          <w:i/>
          <w:iCs/>
        </w:rPr>
        <w:t>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065D3D9" w14:textId="77777777" w:rsidR="00474349" w:rsidRDefault="00474349" w:rsidP="00474349">
      <w:pPr>
        <w:spacing w:line="276" w:lineRule="auto"/>
        <w:ind w:firstLine="708"/>
        <w:rPr>
          <w:rFonts w:cs="Arial"/>
          <w:b/>
          <w:bCs/>
          <w:i/>
          <w:iCs/>
        </w:rPr>
      </w:pPr>
      <w:r>
        <w:rPr>
          <w:rFonts w:cs="Arial"/>
          <w:b/>
          <w:bCs/>
          <w:i/>
          <w:iCs/>
        </w:rPr>
        <w:t xml:space="preserve">Článek </w:t>
      </w:r>
      <w:proofErr w:type="spellStart"/>
      <w:r>
        <w:rPr>
          <w:rFonts w:cs="Arial"/>
          <w:b/>
          <w:bCs/>
          <w:i/>
          <w:iCs/>
        </w:rPr>
        <w:t>II.5</w:t>
      </w:r>
      <w:proofErr w:type="spellEnd"/>
      <w:r>
        <w:rPr>
          <w:rFonts w:cs="Arial"/>
          <w:b/>
          <w:bCs/>
          <w:i/>
          <w:iCs/>
        </w:rPr>
        <w:t xml:space="preserve"> Grantové smlouvy – Důvěrnost informací</w:t>
      </w:r>
    </w:p>
    <w:p w14:paraId="4D7CF3FD" w14:textId="77777777" w:rsidR="00474349" w:rsidRDefault="00474349" w:rsidP="00474349">
      <w:pPr>
        <w:spacing w:line="276" w:lineRule="auto"/>
        <w:ind w:left="720" w:hanging="12"/>
        <w:rPr>
          <w:rFonts w:cs="Arial"/>
          <w:i/>
          <w:iCs/>
        </w:rPr>
      </w:pPr>
      <w:proofErr w:type="spellStart"/>
      <w:r>
        <w:rPr>
          <w:rFonts w:cs="Arial"/>
          <w:i/>
          <w:iCs/>
        </w:rPr>
        <w:t>II.5.1</w:t>
      </w:r>
      <w:proofErr w:type="spellEnd"/>
      <w:r>
        <w:rPr>
          <w:rFonts w:cs="Arial"/>
          <w:i/>
          <w:iCs/>
        </w:rPr>
        <w:t xml:space="preserve">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DA907AD" w14:textId="77777777" w:rsidR="00474349" w:rsidRDefault="00474349" w:rsidP="00474349">
      <w:pPr>
        <w:spacing w:line="276" w:lineRule="auto"/>
        <w:ind w:left="720" w:hanging="12"/>
        <w:rPr>
          <w:rFonts w:cs="Arial"/>
          <w:i/>
          <w:iCs/>
        </w:rPr>
      </w:pPr>
      <w:proofErr w:type="spellStart"/>
      <w:r>
        <w:rPr>
          <w:rFonts w:cs="Arial"/>
          <w:i/>
          <w:iCs/>
        </w:rPr>
        <w:t>II.5.2</w:t>
      </w:r>
      <w:proofErr w:type="spellEnd"/>
      <w:r>
        <w:rPr>
          <w:rFonts w:cs="Arial"/>
          <w:i/>
          <w:iCs/>
        </w:rPr>
        <w:t>     Pokud není s druhou stranou písemně dohodnuto jinak, nesmí příjemci použít důvěrné informace a dokumenty k jinému účelu než plnění jejich povinností dle Grantové smlouvy.</w:t>
      </w:r>
    </w:p>
    <w:p w14:paraId="68985EB9" w14:textId="77777777" w:rsidR="00474349" w:rsidRDefault="00474349" w:rsidP="00474349">
      <w:pPr>
        <w:spacing w:line="276" w:lineRule="auto"/>
        <w:ind w:left="720" w:hanging="12"/>
        <w:rPr>
          <w:rFonts w:cs="Arial"/>
          <w:i/>
          <w:iCs/>
        </w:rPr>
      </w:pPr>
      <w:proofErr w:type="spellStart"/>
      <w:r>
        <w:rPr>
          <w:rFonts w:cs="Arial"/>
          <w:i/>
          <w:iCs/>
        </w:rPr>
        <w:lastRenderedPageBreak/>
        <w:t>II.5.3</w:t>
      </w:r>
      <w:proofErr w:type="spellEnd"/>
      <w:r>
        <w:rPr>
          <w:rFonts w:cs="Arial"/>
          <w:i/>
          <w:iCs/>
        </w:rPr>
        <w:t xml:space="preserve">     Agentura a Příjemci jsou vázáni povinnostmi stanovenými v článcích </w:t>
      </w:r>
      <w:proofErr w:type="spellStart"/>
      <w:r>
        <w:rPr>
          <w:rFonts w:cs="Arial"/>
          <w:i/>
          <w:iCs/>
        </w:rPr>
        <w:t>II.5.1</w:t>
      </w:r>
      <w:proofErr w:type="spellEnd"/>
      <w:r>
        <w:rPr>
          <w:rFonts w:cs="Arial"/>
          <w:i/>
          <w:iCs/>
        </w:rPr>
        <w:t xml:space="preserve"> a </w:t>
      </w:r>
      <w:proofErr w:type="spellStart"/>
      <w:r>
        <w:rPr>
          <w:rFonts w:cs="Arial"/>
          <w:i/>
          <w:iCs/>
        </w:rPr>
        <w:t>II.5.2</w:t>
      </w:r>
      <w:proofErr w:type="spellEnd"/>
      <w:r>
        <w:rPr>
          <w:rFonts w:cs="Arial"/>
          <w:i/>
          <w:iCs/>
        </w:rPr>
        <w:t xml:space="preserve"> v průběhu plnění Grantové smlouvy a po dobu 5 let od proplacení zůstatku, s výjimkou případů, kdy: </w:t>
      </w:r>
    </w:p>
    <w:p w14:paraId="3876C81C" w14:textId="77777777" w:rsidR="00474349" w:rsidRDefault="00474349" w:rsidP="00474349">
      <w:pPr>
        <w:pStyle w:val="Odstavecseseznamem"/>
        <w:numPr>
          <w:ilvl w:val="0"/>
          <w:numId w:val="35"/>
        </w:numPr>
        <w:spacing w:after="120" w:line="276" w:lineRule="auto"/>
        <w:ind w:left="1418" w:hanging="709"/>
        <w:contextualSpacing/>
        <w:jc w:val="both"/>
        <w:rPr>
          <w:rFonts w:cs="Arial"/>
          <w:i/>
          <w:iCs/>
        </w:rPr>
      </w:pPr>
      <w:r>
        <w:rPr>
          <w:rFonts w:cs="Arial"/>
          <w:i/>
          <w:iCs/>
        </w:rPr>
        <w:t>strana, které dané informace poskytla, této povinnosti druhou stranu předem zprostí;</w:t>
      </w:r>
    </w:p>
    <w:p w14:paraId="3FE79909" w14:textId="77777777" w:rsidR="00474349" w:rsidRDefault="00474349" w:rsidP="00474349">
      <w:pPr>
        <w:pStyle w:val="Odstavecseseznamem"/>
        <w:numPr>
          <w:ilvl w:val="0"/>
          <w:numId w:val="35"/>
        </w:numPr>
        <w:spacing w:line="276" w:lineRule="auto"/>
        <w:ind w:left="1418" w:hanging="709"/>
        <w:contextualSpacing/>
        <w:jc w:val="both"/>
        <w:rPr>
          <w:rFonts w:cs="Arial"/>
          <w:i/>
          <w:iCs/>
        </w:rPr>
      </w:pPr>
      <w:r>
        <w:rPr>
          <w:rFonts w:cs="Arial"/>
          <w:i/>
          <w:iCs/>
        </w:rPr>
        <w:t>důvěrné informace se stanou veřejnými, aniž by došlo k porušení povinnosti mlčenlivosti některou ze stran vázané touto povinností;</w:t>
      </w:r>
    </w:p>
    <w:p w14:paraId="32E6D752" w14:textId="77777777" w:rsidR="00474349" w:rsidRDefault="00474349" w:rsidP="00474349">
      <w:pPr>
        <w:pStyle w:val="Odstavecseseznamem"/>
        <w:numPr>
          <w:ilvl w:val="0"/>
          <w:numId w:val="35"/>
        </w:numPr>
        <w:spacing w:before="120" w:line="276" w:lineRule="auto"/>
        <w:ind w:left="1418" w:hanging="709"/>
        <w:contextualSpacing/>
        <w:jc w:val="both"/>
        <w:rPr>
          <w:rFonts w:cs="Arial"/>
          <w:i/>
          <w:iCs/>
        </w:rPr>
      </w:pPr>
      <w:r>
        <w:rPr>
          <w:rFonts w:cs="Arial"/>
          <w:i/>
          <w:iCs/>
        </w:rPr>
        <w:t>poskytnutí důvěrných informací je vyžadováno právními předpisy.</w:t>
      </w:r>
    </w:p>
    <w:p w14:paraId="5CDF3197" w14:textId="77777777" w:rsidR="00474349" w:rsidRDefault="00474349" w:rsidP="00474349">
      <w:pPr>
        <w:spacing w:line="276" w:lineRule="auto"/>
        <w:ind w:firstLine="708"/>
        <w:rPr>
          <w:rFonts w:cs="Arial"/>
          <w:b/>
          <w:bCs/>
          <w:i/>
          <w:iCs/>
        </w:rPr>
      </w:pPr>
      <w:r>
        <w:rPr>
          <w:rFonts w:cs="Arial"/>
          <w:b/>
          <w:bCs/>
          <w:i/>
          <w:iCs/>
        </w:rPr>
        <w:t xml:space="preserve">Článek </w:t>
      </w:r>
      <w:proofErr w:type="spellStart"/>
      <w:r>
        <w:rPr>
          <w:rFonts w:cs="Arial"/>
          <w:b/>
          <w:bCs/>
          <w:i/>
          <w:iCs/>
        </w:rPr>
        <w:t>II.8</w:t>
      </w:r>
      <w:proofErr w:type="spellEnd"/>
      <w:r>
        <w:rPr>
          <w:rFonts w:cs="Arial"/>
          <w:b/>
          <w:bCs/>
          <w:i/>
          <w:iCs/>
        </w:rPr>
        <w:t xml:space="preserve"> Grantové smlouvy – Existující práva, vlastnictví a využívání výsledků </w:t>
      </w:r>
    </w:p>
    <w:p w14:paraId="797E4EA9" w14:textId="77777777" w:rsidR="00474349" w:rsidRDefault="00474349" w:rsidP="00474349">
      <w:pPr>
        <w:spacing w:line="276" w:lineRule="auto"/>
        <w:ind w:left="720" w:hanging="12"/>
        <w:rPr>
          <w:rFonts w:cs="Arial"/>
          <w:i/>
          <w:iCs/>
        </w:rPr>
      </w:pPr>
      <w:proofErr w:type="spellStart"/>
      <w:r>
        <w:rPr>
          <w:rFonts w:cs="Arial"/>
          <w:i/>
          <w:iCs/>
        </w:rPr>
        <w:t>II.8.1</w:t>
      </w:r>
      <w:proofErr w:type="spellEnd"/>
      <w:r>
        <w:rPr>
          <w:rFonts w:cs="Arial"/>
          <w:i/>
          <w:iCs/>
        </w:rPr>
        <w:t xml:space="preserve">     </w:t>
      </w:r>
      <w:r>
        <w:rPr>
          <w:rFonts w:cs="Arial"/>
          <w:b/>
          <w:bCs/>
          <w:i/>
          <w:iCs/>
        </w:rPr>
        <w:t>Vlastnictví výsledků příjemci</w:t>
      </w:r>
    </w:p>
    <w:p w14:paraId="7D9C9D4E" w14:textId="77777777" w:rsidR="00474349" w:rsidRDefault="00474349" w:rsidP="00474349">
      <w:pPr>
        <w:spacing w:line="276" w:lineRule="auto"/>
        <w:ind w:left="720"/>
        <w:rPr>
          <w:rFonts w:cs="Arial"/>
          <w:i/>
          <w:iCs/>
        </w:rPr>
      </w:pPr>
      <w:r>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7C4BB989" w14:textId="77777777" w:rsidR="00474349" w:rsidRDefault="00474349" w:rsidP="00474349">
      <w:pPr>
        <w:spacing w:line="276" w:lineRule="auto"/>
        <w:ind w:left="720" w:hanging="12"/>
        <w:rPr>
          <w:rFonts w:cs="Arial"/>
          <w:i/>
          <w:iCs/>
        </w:rPr>
      </w:pPr>
      <w:proofErr w:type="spellStart"/>
      <w:r>
        <w:rPr>
          <w:rFonts w:cs="Arial"/>
          <w:i/>
          <w:iCs/>
        </w:rPr>
        <w:t>II.8.2</w:t>
      </w:r>
      <w:proofErr w:type="spellEnd"/>
      <w:r>
        <w:rPr>
          <w:rFonts w:cs="Arial"/>
          <w:i/>
          <w:iCs/>
        </w:rPr>
        <w:t xml:space="preserve">     </w:t>
      </w:r>
      <w:r>
        <w:rPr>
          <w:rFonts w:cs="Arial"/>
          <w:b/>
          <w:bCs/>
          <w:i/>
          <w:iCs/>
        </w:rPr>
        <w:t>Stávající práva</w:t>
      </w:r>
    </w:p>
    <w:p w14:paraId="0019B4E2" w14:textId="77777777" w:rsidR="00474349" w:rsidRDefault="00474349" w:rsidP="00474349">
      <w:pPr>
        <w:spacing w:line="276" w:lineRule="auto"/>
        <w:ind w:left="742" w:hanging="34"/>
        <w:rPr>
          <w:rFonts w:cs="Arial"/>
          <w:i/>
          <w:iCs/>
        </w:rPr>
      </w:pPr>
      <w:r>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753CFC2B" w14:textId="77777777" w:rsidR="00474349" w:rsidRDefault="00474349" w:rsidP="00474349">
      <w:pPr>
        <w:spacing w:line="276" w:lineRule="auto"/>
        <w:ind w:left="720" w:hanging="720"/>
        <w:rPr>
          <w:rFonts w:cs="Arial"/>
          <w:i/>
          <w:iCs/>
        </w:rPr>
      </w:pPr>
      <w:r>
        <w:rPr>
          <w:rFonts w:cs="Arial"/>
          <w:i/>
          <w:iCs/>
        </w:rPr>
        <w:t>              Pokud Agentura písemně požádá příjemce, že hodlá využít některé výsledky, příjemce musí:</w:t>
      </w:r>
    </w:p>
    <w:p w14:paraId="3FA2F50F" w14:textId="77777777" w:rsidR="00474349" w:rsidRDefault="00474349" w:rsidP="00474349">
      <w:pPr>
        <w:pStyle w:val="Odstavecseseznamem"/>
        <w:numPr>
          <w:ilvl w:val="0"/>
          <w:numId w:val="36"/>
        </w:numPr>
        <w:spacing w:line="276" w:lineRule="auto"/>
        <w:ind w:left="1167" w:hanging="425"/>
        <w:contextualSpacing/>
        <w:jc w:val="both"/>
        <w:rPr>
          <w:rFonts w:cs="Arial"/>
          <w:i/>
          <w:iCs/>
        </w:rPr>
      </w:pPr>
      <w:r>
        <w:rPr>
          <w:rFonts w:cs="Arial"/>
          <w:i/>
          <w:iCs/>
        </w:rPr>
        <w:t>vytvořit seznam obsahující všechny již existující práva obsažená v těchto výsledcích; a</w:t>
      </w:r>
    </w:p>
    <w:p w14:paraId="69A0163D" w14:textId="77777777" w:rsidR="00474349" w:rsidRDefault="00474349" w:rsidP="00474349">
      <w:pPr>
        <w:pStyle w:val="Odstavecseseznamem"/>
        <w:numPr>
          <w:ilvl w:val="0"/>
          <w:numId w:val="36"/>
        </w:numPr>
        <w:spacing w:before="120" w:line="276" w:lineRule="auto"/>
        <w:ind w:left="1167" w:hanging="425"/>
        <w:contextualSpacing/>
        <w:jc w:val="both"/>
        <w:rPr>
          <w:rFonts w:cs="Arial"/>
          <w:i/>
          <w:iCs/>
        </w:rPr>
      </w:pPr>
      <w:r>
        <w:rPr>
          <w:rFonts w:cs="Arial"/>
          <w:i/>
          <w:iCs/>
        </w:rPr>
        <w:t>poskytne tento seznam Agentuře nejpozději se žádostí o platbu zůstatku.</w:t>
      </w:r>
    </w:p>
    <w:p w14:paraId="3D82218A" w14:textId="77777777" w:rsidR="00474349" w:rsidRDefault="00474349" w:rsidP="00474349">
      <w:pPr>
        <w:spacing w:line="276" w:lineRule="auto"/>
        <w:ind w:left="742"/>
        <w:rPr>
          <w:rFonts w:cs="Arial"/>
          <w:i/>
          <w:iCs/>
        </w:rPr>
      </w:pPr>
      <w:r>
        <w:rPr>
          <w:rFonts w:cs="Arial"/>
          <w:i/>
          <w:iCs/>
        </w:rPr>
        <w:t>Příjemci zajistí, aby měly i jejich přidružené subjekty v průběhu realizace Grantové smlouvy veškerá práva na využívání jakýchkoli již existujících práv.</w:t>
      </w:r>
    </w:p>
    <w:p w14:paraId="444D7CE1" w14:textId="77777777" w:rsidR="00474349" w:rsidRDefault="00474349" w:rsidP="00474349">
      <w:pPr>
        <w:spacing w:line="276" w:lineRule="auto"/>
        <w:ind w:left="720" w:hanging="72"/>
        <w:rPr>
          <w:rFonts w:cs="Arial"/>
          <w:i/>
          <w:iCs/>
        </w:rPr>
      </w:pPr>
      <w:r>
        <w:rPr>
          <w:rFonts w:cs="Arial"/>
          <w:i/>
          <w:iCs/>
        </w:rPr>
        <w:t xml:space="preserve">  </w:t>
      </w:r>
      <w:proofErr w:type="spellStart"/>
      <w:r>
        <w:rPr>
          <w:rFonts w:cs="Arial"/>
          <w:i/>
          <w:iCs/>
        </w:rPr>
        <w:t>II.8.3</w:t>
      </w:r>
      <w:proofErr w:type="spellEnd"/>
      <w:r>
        <w:rPr>
          <w:rFonts w:cs="Arial"/>
          <w:i/>
          <w:iCs/>
        </w:rPr>
        <w:t xml:space="preserve">       </w:t>
      </w:r>
      <w:r>
        <w:rPr>
          <w:rFonts w:cs="Arial"/>
          <w:b/>
          <w:bCs/>
          <w:i/>
          <w:iCs/>
        </w:rPr>
        <w:t>Práva k využívání výsledků a stávajících práv Agenturou</w:t>
      </w:r>
    </w:p>
    <w:p w14:paraId="6BBCA418" w14:textId="77777777" w:rsidR="00474349" w:rsidRDefault="00474349" w:rsidP="00474349">
      <w:pPr>
        <w:spacing w:line="276" w:lineRule="auto"/>
        <w:ind w:left="648" w:hanging="648"/>
        <w:rPr>
          <w:rFonts w:cs="Arial"/>
          <w:i/>
          <w:iCs/>
        </w:rPr>
      </w:pPr>
      <w:r>
        <w:rPr>
          <w:rFonts w:cs="Arial"/>
          <w:i/>
          <w:iCs/>
        </w:rPr>
        <w:t xml:space="preserve">              Příjemci poskytují Agentuře následující práva k využití výsledků projektu: </w:t>
      </w:r>
    </w:p>
    <w:p w14:paraId="3EF01D30" w14:textId="77777777" w:rsidR="00474349" w:rsidRDefault="00474349" w:rsidP="00474349">
      <w:pPr>
        <w:pStyle w:val="Odstavecseseznamem"/>
        <w:numPr>
          <w:ilvl w:val="0"/>
          <w:numId w:val="37"/>
        </w:numPr>
        <w:spacing w:after="120" w:line="276" w:lineRule="auto"/>
        <w:ind w:left="1418" w:hanging="709"/>
        <w:contextualSpacing/>
        <w:jc w:val="both"/>
        <w:rPr>
          <w:rFonts w:cs="Arial"/>
          <w:i/>
          <w:iCs/>
        </w:rPr>
      </w:pPr>
      <w:r>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1C9C86A4" w14:textId="77777777" w:rsidR="00474349" w:rsidRDefault="00474349" w:rsidP="00474349">
      <w:pPr>
        <w:pStyle w:val="Odstavecseseznamem"/>
        <w:numPr>
          <w:ilvl w:val="0"/>
          <w:numId w:val="37"/>
        </w:numPr>
        <w:spacing w:line="276" w:lineRule="auto"/>
        <w:ind w:left="1418" w:hanging="709"/>
        <w:contextualSpacing/>
        <w:jc w:val="both"/>
        <w:rPr>
          <w:rFonts w:cs="Arial"/>
          <w:i/>
          <w:iCs/>
        </w:rPr>
      </w:pPr>
      <w:r>
        <w:rPr>
          <w:rFonts w:cs="Arial"/>
          <w:i/>
          <w:iCs/>
        </w:rPr>
        <w:t>rozmnožování: právo povolit přímé nebo nepřímé, dočasné nebo trvalé šíření výsledků jakýmikoliv prostředky (mechanickými, digitálními nebo jinými) a v jakékoli formě, zcela nebo zčásti;</w:t>
      </w:r>
    </w:p>
    <w:p w14:paraId="3BE61101" w14:textId="77777777" w:rsidR="00474349" w:rsidRDefault="00474349" w:rsidP="00474349">
      <w:pPr>
        <w:pStyle w:val="Odstavecseseznamem"/>
        <w:numPr>
          <w:ilvl w:val="0"/>
          <w:numId w:val="37"/>
        </w:numPr>
        <w:spacing w:line="276" w:lineRule="auto"/>
        <w:ind w:left="1418" w:hanging="709"/>
        <w:contextualSpacing/>
        <w:jc w:val="both"/>
        <w:rPr>
          <w:rFonts w:cs="Arial"/>
          <w:i/>
          <w:iCs/>
        </w:rPr>
      </w:pPr>
      <w:r>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04271B86" w14:textId="77777777" w:rsidR="00474349" w:rsidRDefault="00474349" w:rsidP="00474349">
      <w:pPr>
        <w:pStyle w:val="Odstavecseseznamem"/>
        <w:numPr>
          <w:ilvl w:val="0"/>
          <w:numId w:val="37"/>
        </w:numPr>
        <w:spacing w:line="276" w:lineRule="auto"/>
        <w:ind w:left="1418" w:hanging="709"/>
        <w:contextualSpacing/>
        <w:jc w:val="both"/>
        <w:rPr>
          <w:rFonts w:cs="Arial"/>
          <w:i/>
          <w:iCs/>
        </w:rPr>
      </w:pPr>
      <w:r>
        <w:rPr>
          <w:rFonts w:cs="Arial"/>
          <w:i/>
          <w:iCs/>
        </w:rPr>
        <w:t>šíření: právo šířit výsledky nebo kopie výsledků veřejnosti všemi autorizovanými způsoby;</w:t>
      </w:r>
    </w:p>
    <w:p w14:paraId="6B579415" w14:textId="77777777" w:rsidR="00474349" w:rsidRDefault="00474349" w:rsidP="00474349">
      <w:pPr>
        <w:pStyle w:val="Odstavecseseznamem"/>
        <w:numPr>
          <w:ilvl w:val="0"/>
          <w:numId w:val="37"/>
        </w:numPr>
        <w:spacing w:line="276" w:lineRule="auto"/>
        <w:ind w:left="1418" w:hanging="709"/>
        <w:contextualSpacing/>
        <w:jc w:val="both"/>
        <w:rPr>
          <w:rFonts w:cs="Arial"/>
          <w:i/>
          <w:iCs/>
        </w:rPr>
      </w:pPr>
      <w:r>
        <w:rPr>
          <w:rFonts w:cs="Arial"/>
          <w:i/>
          <w:iCs/>
        </w:rPr>
        <w:t>úprava: právo změnit výsledky;</w:t>
      </w:r>
    </w:p>
    <w:p w14:paraId="19D8D082" w14:textId="77777777" w:rsidR="00474349" w:rsidRDefault="00474349" w:rsidP="00474349">
      <w:pPr>
        <w:pStyle w:val="Odstavecseseznamem"/>
        <w:numPr>
          <w:ilvl w:val="0"/>
          <w:numId w:val="37"/>
        </w:numPr>
        <w:spacing w:line="276" w:lineRule="auto"/>
        <w:ind w:left="1418" w:hanging="709"/>
        <w:contextualSpacing/>
        <w:jc w:val="both"/>
        <w:rPr>
          <w:rFonts w:cs="Arial"/>
          <w:i/>
          <w:iCs/>
        </w:rPr>
      </w:pPr>
      <w:r>
        <w:rPr>
          <w:rFonts w:cs="Arial"/>
          <w:i/>
          <w:iCs/>
        </w:rPr>
        <w:t>překlad;</w:t>
      </w:r>
    </w:p>
    <w:p w14:paraId="2DC3CDD7" w14:textId="77777777" w:rsidR="00474349" w:rsidRDefault="00474349" w:rsidP="00474349">
      <w:pPr>
        <w:pStyle w:val="Odstavecseseznamem"/>
        <w:numPr>
          <w:ilvl w:val="0"/>
          <w:numId w:val="37"/>
        </w:numPr>
        <w:spacing w:line="276" w:lineRule="auto"/>
        <w:ind w:left="1418" w:hanging="709"/>
        <w:contextualSpacing/>
        <w:jc w:val="both"/>
        <w:rPr>
          <w:rFonts w:cs="Arial"/>
          <w:i/>
          <w:iCs/>
        </w:rPr>
      </w:pPr>
      <w:r>
        <w:rPr>
          <w:rFonts w:cs="Arial"/>
          <w:i/>
          <w:iCs/>
        </w:rPr>
        <w:t>právo uchovávat a archivovat výsledky v souladu s pravidly správy dokumentů závaznými pro Agenturu, včetně digitalizace nebo převedení formátu pro účely konverze nebo nového použití;</w:t>
      </w:r>
    </w:p>
    <w:p w14:paraId="4BBC76F0" w14:textId="77777777" w:rsidR="00474349" w:rsidRDefault="00474349" w:rsidP="00474349">
      <w:pPr>
        <w:pStyle w:val="Odstavecseseznamem"/>
        <w:numPr>
          <w:ilvl w:val="0"/>
          <w:numId w:val="37"/>
        </w:numPr>
        <w:spacing w:before="120" w:line="276" w:lineRule="auto"/>
        <w:ind w:left="1418" w:hanging="709"/>
        <w:contextualSpacing/>
        <w:jc w:val="both"/>
        <w:rPr>
          <w:rFonts w:cs="Arial"/>
          <w:i/>
          <w:iCs/>
        </w:rPr>
      </w:pPr>
      <w:r>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182BBA1E" w14:textId="77777777" w:rsidR="00474349" w:rsidRDefault="00474349" w:rsidP="00474349">
      <w:pPr>
        <w:spacing w:line="276" w:lineRule="auto"/>
        <w:ind w:firstLine="708"/>
        <w:rPr>
          <w:rFonts w:cs="Arial"/>
          <w:i/>
          <w:iCs/>
        </w:rPr>
      </w:pPr>
      <w:r>
        <w:rPr>
          <w:rFonts w:cs="Arial"/>
          <w:i/>
          <w:iCs/>
        </w:rPr>
        <w:t>Další užívací práva svědčící Agentuře mohou být upravena Zvláštními podmínkami.</w:t>
      </w:r>
    </w:p>
    <w:p w14:paraId="608FDE13" w14:textId="77777777" w:rsidR="00474349" w:rsidRDefault="00474349" w:rsidP="00474349">
      <w:pPr>
        <w:spacing w:line="276" w:lineRule="auto"/>
        <w:ind w:left="708"/>
        <w:rPr>
          <w:rFonts w:cs="Arial"/>
          <w:i/>
          <w:iCs/>
        </w:rPr>
      </w:pPr>
      <w:r>
        <w:rPr>
          <w:rFonts w:cs="Arial"/>
          <w:i/>
          <w:iCs/>
        </w:rPr>
        <w:t xml:space="preserve">Příjemci </w:t>
      </w:r>
      <w:proofErr w:type="gramStart"/>
      <w:r>
        <w:rPr>
          <w:rFonts w:cs="Arial"/>
          <w:i/>
          <w:iCs/>
        </w:rPr>
        <w:t>zaručí</w:t>
      </w:r>
      <w:proofErr w:type="gramEnd"/>
      <w:r>
        <w:rPr>
          <w:rFonts w:cs="Arial"/>
          <w:i/>
          <w:iCs/>
        </w:rPr>
        <w:t xml:space="preserve">, že Agentura bude mít právo využívat veškerá stávající práva průmyslového a duševního vlastnictví, která byla zahrnuta do výsledků Projektu. Nebude-li ve Zvláštních </w:t>
      </w:r>
      <w:r>
        <w:rPr>
          <w:rFonts w:cs="Arial"/>
          <w:i/>
          <w:iCs/>
        </w:rPr>
        <w:lastRenderedPageBreak/>
        <w:t>podmínkách uvedeno něco jiného, budou tato stávající práva využita pro stejné účely a za stejných podmínek vztahujících se na práva k využívání výsledků Projektu.</w:t>
      </w:r>
    </w:p>
    <w:p w14:paraId="0A475C31" w14:textId="77777777" w:rsidR="00474349" w:rsidRDefault="00474349" w:rsidP="00474349">
      <w:pPr>
        <w:spacing w:line="276" w:lineRule="auto"/>
        <w:ind w:left="708"/>
        <w:rPr>
          <w:rFonts w:cs="Arial"/>
          <w:i/>
          <w:iCs/>
        </w:rPr>
      </w:pPr>
      <w:r>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Pr>
          <w:rFonts w:cs="Arial"/>
          <w:i/>
          <w:iCs/>
        </w:rPr>
        <w:t>Agency</w:t>
      </w:r>
      <w:proofErr w:type="spellEnd"/>
      <w:r>
        <w:rPr>
          <w:rFonts w:cs="Arial"/>
          <w:i/>
          <w:iCs/>
        </w:rPr>
        <w:t xml:space="preserve"> v souladu s jejími podmínkami.“</w:t>
      </w:r>
    </w:p>
    <w:bookmarkEnd w:id="12"/>
    <w:p w14:paraId="12975EC2" w14:textId="7927E8F7" w:rsidR="001706D8" w:rsidRPr="00177756" w:rsidRDefault="001706D8" w:rsidP="00474349">
      <w:pPr>
        <w:spacing w:line="280" w:lineRule="atLeast"/>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27EF734D" w:rsidR="00D80B3A" w:rsidRDefault="00D80B3A" w:rsidP="00060B31">
      <w:pPr>
        <w:spacing w:line="280" w:lineRule="atLeast"/>
        <w:jc w:val="center"/>
        <w:rPr>
          <w:rFonts w:cs="Arial"/>
          <w:b/>
          <w:szCs w:val="20"/>
        </w:rPr>
      </w:pPr>
      <w:r>
        <w:rPr>
          <w:rFonts w:cs="Arial"/>
          <w:b/>
          <w:szCs w:val="20"/>
        </w:rPr>
        <w:t>X</w:t>
      </w:r>
      <w:r w:rsidR="00275CBE">
        <w:rPr>
          <w:rFonts w:cs="Arial"/>
          <w:b/>
          <w:szCs w:val="20"/>
        </w:rPr>
        <w:t>I</w:t>
      </w:r>
      <w:r w:rsidR="007377C5">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t>
      </w:r>
      <w:proofErr w:type="spellStart"/>
      <w:r w:rsidR="000B299A" w:rsidRPr="003B3246">
        <w:rPr>
          <w:rStyle w:val="Hypertextovodkaz"/>
          <w:rFonts w:cs="Arial"/>
          <w:szCs w:val="20"/>
        </w:rPr>
        <w:t>www.egd.cz</w:t>
      </w:r>
      <w:proofErr w:type="spellEnd"/>
      <w:r w:rsidR="000B299A" w:rsidRPr="003B3246">
        <w:rPr>
          <w:rStyle w:val="Hypertextovodkaz"/>
          <w:rFonts w:cs="Arial"/>
          <w:szCs w:val="20"/>
        </w:rPr>
        <w:t>/</w:t>
      </w:r>
      <w:proofErr w:type="spellStart"/>
      <w:r w:rsidR="000B299A" w:rsidRPr="003B3246">
        <w:rPr>
          <w:rStyle w:val="Hypertextovodkaz"/>
          <w:rFonts w:cs="Arial"/>
          <w:szCs w:val="20"/>
        </w:rPr>
        <w:t>vseobecne-nakupni-podminky</w:t>
      </w:r>
      <w:proofErr w:type="spellEnd"/>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 xml:space="preserve">V případě rozporu mezi ustanoveními této smlouvy a výše zmíněných obchodních podmínek mají přednost ustanovení uvedená v této smlouvě. V případě rozporu doložky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na kterou odkazuje tato smlouva a obchodních podmínek, má přednost tato doložka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8853A1">
        <w:rPr>
          <w:rFonts w:cs="Arial"/>
          <w:szCs w:val="20"/>
        </w:rPr>
        <w:t>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 xml:space="preserve">nebo i prostým emailem prostřednictvím emailových adres </w:t>
      </w:r>
      <w:r w:rsidR="00145F4C" w:rsidRPr="00DA2C52">
        <w:lastRenderedPageBreak/>
        <w:t>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455BC4A" w14:textId="15D44E98" w:rsidR="00FB540A" w:rsidRPr="00A05274" w:rsidRDefault="00327D7B" w:rsidP="00A05274">
      <w:pPr>
        <w:pStyle w:val="Odstavecseseznamem"/>
        <w:numPr>
          <w:ilvl w:val="0"/>
          <w:numId w:val="12"/>
        </w:numPr>
        <w:spacing w:after="120" w:line="280" w:lineRule="atLeast"/>
        <w:jc w:val="both"/>
        <w:rPr>
          <w:rFonts w:cs="Arial"/>
          <w:szCs w:val="20"/>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 xml:space="preserve">v Českých </w:t>
      </w:r>
      <w:r w:rsidR="00153034" w:rsidRPr="00A05274">
        <w:rPr>
          <w:rFonts w:cs="Arial"/>
          <w:szCs w:val="20"/>
        </w:rPr>
        <w:t>Budějovicích</w:t>
      </w:r>
      <w:r w:rsidR="00BE181B" w:rsidRPr="00A05274">
        <w:rPr>
          <w:rFonts w:cs="Arial"/>
          <w:szCs w:val="20"/>
        </w:rPr>
        <w:t>.</w:t>
      </w:r>
    </w:p>
    <w:p w14:paraId="7E0AB5CA" w14:textId="37C5129D" w:rsidR="002C503C" w:rsidRPr="00A05274" w:rsidRDefault="002C503C" w:rsidP="002C503C">
      <w:pPr>
        <w:pStyle w:val="Nadpis2"/>
        <w:keepNext w:val="0"/>
        <w:numPr>
          <w:ilvl w:val="0"/>
          <w:numId w:val="12"/>
        </w:numPr>
        <w:jc w:val="both"/>
        <w:rPr>
          <w:rFonts w:ascii="Arial" w:eastAsia="Times New Roman" w:hAnsi="Arial" w:cs="Arial"/>
          <w:b w:val="0"/>
          <w:bCs w:val="0"/>
          <w:color w:val="auto"/>
          <w:sz w:val="20"/>
          <w:szCs w:val="20"/>
        </w:rPr>
      </w:pPr>
      <w:r w:rsidRPr="00A05274">
        <w:rPr>
          <w:rFonts w:ascii="Arial" w:eastAsia="Times New Roman" w:hAnsi="Arial" w:cs="Arial"/>
          <w:b w:val="0"/>
          <w:bCs w:val="0"/>
          <w:color w:val="auto"/>
          <w:sz w:val="20"/>
          <w:szCs w:val="20"/>
        </w:rPr>
        <w:t>Tato smlouva nabývá účinnosti a platnosti dnem podpisu oběma smluvními stranami. Vyhotovuje se pouze v elektronické podobě a je podepsána kvalifikovanými el. podpisy ověřenými certifikační autoritou.</w:t>
      </w:r>
    </w:p>
    <w:p w14:paraId="69CBCC42" w14:textId="729201D3" w:rsidR="00FB540A" w:rsidRPr="00A05274" w:rsidRDefault="00FB540A" w:rsidP="00FB540A">
      <w:pPr>
        <w:widowControl w:val="0"/>
        <w:numPr>
          <w:ilvl w:val="0"/>
          <w:numId w:val="12"/>
        </w:numPr>
        <w:suppressAutoHyphens/>
        <w:spacing w:after="120" w:line="280" w:lineRule="atLeast"/>
        <w:jc w:val="both"/>
        <w:rPr>
          <w:rFonts w:cs="Arial"/>
          <w:szCs w:val="20"/>
        </w:rPr>
      </w:pPr>
      <w:r w:rsidRPr="00A05274">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w:t>
      </w:r>
      <w:r w:rsidR="00835C38" w:rsidRPr="00487203">
        <w:rPr>
          <w:iCs/>
        </w:rPr>
        <w:lastRenderedPageBreak/>
        <w:t xml:space="preserve">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4BD747B9" w14:textId="77777777" w:rsidR="002813CA" w:rsidRPr="006853EC" w:rsidRDefault="002813CA" w:rsidP="002813C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Pr="00757998">
        <w:rPr>
          <w:rFonts w:eastAsia="Calibri" w:cs="Arial"/>
          <w:szCs w:val="20"/>
          <w:lang w:eastAsia="en-US"/>
        </w:rPr>
        <w:t>Specifické podmínky pro skladování, manipulaci a balení zboží</w:t>
      </w:r>
    </w:p>
    <w:p w14:paraId="1CE7635E" w14:textId="7738FC10"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Příloha 6</w:t>
      </w:r>
      <w:r>
        <w:rPr>
          <w:rFonts w:eastAsia="Calibri" w:cs="Arial"/>
          <w:szCs w:val="20"/>
          <w:lang w:eastAsia="en-US"/>
        </w:rPr>
        <w:t xml:space="preserve"> – </w:t>
      </w:r>
      <w:r w:rsidR="00BA4A39">
        <w:rPr>
          <w:rFonts w:eastAsia="Calibri" w:cs="Arial"/>
          <w:szCs w:val="20"/>
          <w:lang w:eastAsia="en-US"/>
        </w:rPr>
        <w:t xml:space="preserve">EU </w:t>
      </w:r>
      <w:r>
        <w:rPr>
          <w:rFonts w:eastAsia="Calibri" w:cs="Arial"/>
          <w:szCs w:val="20"/>
          <w:lang w:eastAsia="en-US"/>
        </w:rPr>
        <w:t>Prohlášení o shodě</w:t>
      </w:r>
    </w:p>
    <w:p w14:paraId="05B6AB53" w14:textId="4E6921AE"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Příloha 7</w:t>
      </w:r>
      <w:r>
        <w:rPr>
          <w:rFonts w:eastAsia="Calibri" w:cs="Arial"/>
          <w:szCs w:val="20"/>
          <w:lang w:eastAsia="en-US"/>
        </w:rPr>
        <w:t xml:space="preserve"> – Montážní předpis</w:t>
      </w:r>
    </w:p>
    <w:p w14:paraId="5B3D16E5" w14:textId="77777777" w:rsidR="00D82B97" w:rsidRDefault="00D82B97" w:rsidP="00D82B97">
      <w:pPr>
        <w:spacing w:line="280" w:lineRule="atLeast"/>
        <w:ind w:left="360"/>
        <w:jc w:val="both"/>
        <w:rPr>
          <w:rFonts w:eastAsia="Calibri" w:cs="Arial"/>
          <w:szCs w:val="20"/>
          <w:lang w:eastAsia="en-US"/>
        </w:rPr>
      </w:pPr>
      <w:r>
        <w:rPr>
          <w:rFonts w:eastAsia="Calibri" w:cs="Arial"/>
          <w:szCs w:val="20"/>
          <w:u w:val="single"/>
          <w:lang w:eastAsia="en-US"/>
        </w:rPr>
        <w:t>Příloha 8</w:t>
      </w:r>
      <w:r>
        <w:rPr>
          <w:rFonts w:eastAsia="Calibri" w:cs="Arial"/>
          <w:szCs w:val="20"/>
          <w:lang w:eastAsia="en-US"/>
        </w:rPr>
        <w:t xml:space="preserve"> – Provozní předpis</w:t>
      </w:r>
    </w:p>
    <w:p w14:paraId="5FFB9A49" w14:textId="79BF3349" w:rsidR="00327D7B" w:rsidRPr="005560A3" w:rsidRDefault="00327D7B" w:rsidP="005560A3">
      <w:pPr>
        <w:autoSpaceDE w:val="0"/>
        <w:autoSpaceDN w:val="0"/>
        <w:adjustRightInd w:val="0"/>
        <w:spacing w:line="280" w:lineRule="atLeast"/>
        <w:rPr>
          <w:rFonts w:cs="Arial"/>
          <w:snapToGrid w:val="0"/>
          <w:szCs w:val="20"/>
        </w:rPr>
      </w:pPr>
      <w:r w:rsidRPr="00DA2C52">
        <w:rPr>
          <w:rFonts w:cs="Arial"/>
          <w:b/>
          <w:snapToGrid w:val="0"/>
          <w:szCs w:val="20"/>
        </w:rPr>
        <w:tab/>
      </w:r>
    </w:p>
    <w:p w14:paraId="61AC0A9F" w14:textId="77777777" w:rsidR="00D31FC3" w:rsidRDefault="00D31FC3" w:rsidP="00D31FC3">
      <w:pPr>
        <w:spacing w:line="280" w:lineRule="atLeast"/>
        <w:ind w:left="4245" w:hanging="4245"/>
        <w:jc w:val="both"/>
        <w:rPr>
          <w:rFonts w:cs="Arial"/>
          <w:szCs w:val="20"/>
        </w:rPr>
      </w:pPr>
      <w:r>
        <w:rPr>
          <w:rFonts w:cs="Arial"/>
          <w:szCs w:val="20"/>
        </w:rPr>
        <w:t>V </w:t>
      </w:r>
      <w:r>
        <w:rPr>
          <w:rFonts w:cs="Arial"/>
          <w:szCs w:val="20"/>
          <w:highlight w:val="green"/>
        </w:rPr>
        <w:t>doplní prodávající</w:t>
      </w:r>
      <w:r>
        <w:rPr>
          <w:highlight w:val="green"/>
        </w:rPr>
        <w:t xml:space="preserve"> </w:t>
      </w:r>
      <w:r>
        <w:rPr>
          <w:rFonts w:cs="Arial"/>
          <w:szCs w:val="20"/>
        </w:rPr>
        <w:t xml:space="preserve">dne </w:t>
      </w:r>
      <w:r>
        <w:rPr>
          <w:rFonts w:cs="Arial"/>
          <w:szCs w:val="20"/>
          <w:highlight w:val="green"/>
        </w:rPr>
        <w:t>doplní prodávající</w:t>
      </w:r>
      <w:r>
        <w:rPr>
          <w:rFonts w:cs="Arial"/>
          <w:szCs w:val="20"/>
        </w:rPr>
        <w:tab/>
        <w:t xml:space="preserve">V Brně dne </w:t>
      </w:r>
    </w:p>
    <w:p w14:paraId="20206555" w14:textId="77777777" w:rsidR="00D31FC3" w:rsidRDefault="00D31FC3" w:rsidP="00D31FC3">
      <w:pPr>
        <w:spacing w:line="280" w:lineRule="atLeast"/>
        <w:jc w:val="both"/>
        <w:rPr>
          <w:rFonts w:cs="Arial"/>
          <w:szCs w:val="20"/>
        </w:rPr>
      </w:pPr>
    </w:p>
    <w:p w14:paraId="15DC331E" w14:textId="77777777" w:rsidR="00D31FC3" w:rsidRDefault="00D31FC3" w:rsidP="00D31FC3">
      <w:pPr>
        <w:spacing w:line="280" w:lineRule="atLeast"/>
        <w:jc w:val="both"/>
        <w:rPr>
          <w:rFonts w:cs="Arial"/>
          <w:szCs w:val="20"/>
        </w:rPr>
      </w:pPr>
      <w:r>
        <w:rPr>
          <w:rFonts w:cs="Arial"/>
          <w:b/>
          <w:szCs w:val="20"/>
        </w:rPr>
        <w:t>Dodavatel/Prodávající:</w:t>
      </w:r>
      <w:r>
        <w:rPr>
          <w:rFonts w:cs="Arial"/>
          <w:b/>
          <w:szCs w:val="20"/>
        </w:rPr>
        <w:tab/>
      </w:r>
      <w:r>
        <w:rPr>
          <w:rFonts w:cs="Arial"/>
          <w:b/>
          <w:szCs w:val="20"/>
        </w:rPr>
        <w:tab/>
      </w:r>
      <w:r>
        <w:rPr>
          <w:rFonts w:cs="Arial"/>
          <w:b/>
          <w:szCs w:val="20"/>
        </w:rPr>
        <w:tab/>
        <w:t xml:space="preserve">Zadavatel/Kupující: </w:t>
      </w:r>
      <w:proofErr w:type="spellStart"/>
      <w:proofErr w:type="gramStart"/>
      <w:r>
        <w:rPr>
          <w:rFonts w:cs="Arial"/>
          <w:b/>
          <w:szCs w:val="22"/>
        </w:rPr>
        <w:t>EG.D</w:t>
      </w:r>
      <w:proofErr w:type="spellEnd"/>
      <w:proofErr w:type="gramEnd"/>
      <w:r>
        <w:rPr>
          <w:rFonts w:cs="Arial"/>
          <w:b/>
          <w:szCs w:val="22"/>
        </w:rPr>
        <w:t>, a.s.</w:t>
      </w:r>
    </w:p>
    <w:p w14:paraId="3BA1B315" w14:textId="77777777" w:rsidR="00D31FC3" w:rsidRDefault="00D31FC3" w:rsidP="00D31FC3">
      <w:pPr>
        <w:spacing w:line="280" w:lineRule="atLeast"/>
        <w:jc w:val="both"/>
        <w:rPr>
          <w:rFonts w:cs="Arial"/>
          <w:szCs w:val="20"/>
        </w:rPr>
      </w:pPr>
    </w:p>
    <w:p w14:paraId="455FF469" w14:textId="77777777" w:rsidR="00D31FC3" w:rsidRDefault="00D31FC3" w:rsidP="00D31FC3">
      <w:pPr>
        <w:spacing w:line="280" w:lineRule="atLeast"/>
        <w:jc w:val="both"/>
        <w:rPr>
          <w:rFonts w:cs="Arial"/>
          <w:szCs w:val="20"/>
        </w:rPr>
      </w:pPr>
      <w:r>
        <w:rPr>
          <w:rFonts w:cs="Arial"/>
          <w:szCs w:val="20"/>
        </w:rPr>
        <w:t>________________________</w:t>
      </w:r>
      <w:r>
        <w:rPr>
          <w:rFonts w:cs="Arial"/>
          <w:szCs w:val="20"/>
        </w:rPr>
        <w:tab/>
      </w:r>
      <w:r>
        <w:rPr>
          <w:rFonts w:cs="Arial"/>
          <w:szCs w:val="20"/>
        </w:rPr>
        <w:tab/>
      </w:r>
      <w:r>
        <w:rPr>
          <w:rFonts w:cs="Arial"/>
          <w:szCs w:val="20"/>
        </w:rPr>
        <w:tab/>
      </w:r>
      <w:r>
        <w:rPr>
          <w:rFonts w:cs="Arial"/>
          <w:szCs w:val="20"/>
          <w:highlight w:val="yellow"/>
        </w:rPr>
        <w:t>____________________________________</w:t>
      </w:r>
    </w:p>
    <w:p w14:paraId="0D303A70" w14:textId="77777777" w:rsidR="00D31FC3" w:rsidRDefault="00D31FC3" w:rsidP="00D31FC3">
      <w:pPr>
        <w:tabs>
          <w:tab w:val="left" w:pos="-1980"/>
          <w:tab w:val="left" w:pos="4253"/>
          <w:tab w:val="left" w:pos="4680"/>
        </w:tabs>
        <w:spacing w:line="276" w:lineRule="auto"/>
        <w:rPr>
          <w:b/>
        </w:rPr>
      </w:pPr>
      <w:r>
        <w:rPr>
          <w:rStyle w:val="platne1"/>
          <w:rFonts w:cs="Arial"/>
          <w:b/>
          <w:szCs w:val="20"/>
          <w:highlight w:val="green"/>
        </w:rPr>
        <w:t>doplní prodávající</w:t>
      </w:r>
      <w:r>
        <w:rPr>
          <w:rStyle w:val="platne1"/>
          <w:rFonts w:cs="Arial"/>
          <w:b/>
          <w:szCs w:val="20"/>
        </w:rPr>
        <w:tab/>
      </w:r>
      <w:r>
        <w:rPr>
          <w:b/>
        </w:rPr>
        <w:t>Ing. Pavel Čada, Ph.D.</w:t>
      </w:r>
    </w:p>
    <w:p w14:paraId="0E3E8972" w14:textId="77777777" w:rsidR="00D31FC3" w:rsidRPr="005560A3" w:rsidRDefault="00D31FC3" w:rsidP="00D31FC3">
      <w:pPr>
        <w:spacing w:line="280" w:lineRule="atLeast"/>
        <w:rPr>
          <w:rFonts w:cs="Arial"/>
          <w:bCs/>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Cs/>
          <w:szCs w:val="20"/>
        </w:rPr>
        <w:t>m</w:t>
      </w:r>
      <w:r>
        <w:rPr>
          <w:bCs/>
        </w:rPr>
        <w:t>ístopředseda představenstva</w:t>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p>
    <w:p w14:paraId="102B9B15" w14:textId="77777777" w:rsidR="00D31FC3" w:rsidRDefault="00D31FC3" w:rsidP="00D31FC3">
      <w:pPr>
        <w:spacing w:line="280" w:lineRule="atLeast"/>
        <w:rPr>
          <w:rFonts w:cs="Arial"/>
          <w:b/>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highlight w:val="yellow"/>
        </w:rPr>
        <w:t>____________________________________</w:t>
      </w:r>
      <w:r>
        <w:rPr>
          <w:rFonts w:cs="Arial"/>
          <w:b/>
          <w:szCs w:val="20"/>
        </w:rPr>
        <w:tab/>
      </w:r>
    </w:p>
    <w:p w14:paraId="73E91EBC" w14:textId="77777777" w:rsidR="00D31FC3" w:rsidRDefault="00D31FC3" w:rsidP="00D31FC3">
      <w:pPr>
        <w:rPr>
          <w:rFonts w:cs="Arial"/>
          <w:b/>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b/>
        </w:rPr>
        <w:t>Ing. David Šafář</w:t>
      </w:r>
    </w:p>
    <w:p w14:paraId="514D15A5" w14:textId="5B6E2A81" w:rsidR="00D31FC3" w:rsidRPr="00DA2C52" w:rsidRDefault="00D31FC3" w:rsidP="00D31FC3">
      <w:pPr>
        <w:tabs>
          <w:tab w:val="left" w:pos="-1980"/>
          <w:tab w:val="left" w:pos="4253"/>
          <w:tab w:val="left" w:pos="4680"/>
        </w:tabs>
        <w:spacing w:line="276" w:lineRule="auto"/>
        <w:rPr>
          <w:rFonts w:cs="Arial"/>
          <w:szCs w:val="20"/>
        </w:rPr>
      </w:pPr>
      <w:r>
        <w:rPr>
          <w:b/>
        </w:rPr>
        <w:tab/>
      </w:r>
      <w:r w:rsidRPr="00151142">
        <w:rPr>
          <w:bCs/>
        </w:rPr>
        <w:t>č</w:t>
      </w:r>
      <w:r w:rsidRPr="00255F83">
        <w:rPr>
          <w:bCs/>
        </w:rPr>
        <w:t>len</w:t>
      </w:r>
      <w:r>
        <w:rPr>
          <w:bCs/>
        </w:rPr>
        <w:t xml:space="preserve"> představenstva</w:t>
      </w:r>
    </w:p>
    <w:p w14:paraId="5FFB9A57" w14:textId="099CDBE1" w:rsidR="00327D7B" w:rsidRPr="00DA2C52" w:rsidRDefault="00327D7B" w:rsidP="00D31FC3">
      <w:pPr>
        <w:spacing w:line="280" w:lineRule="atLeast"/>
        <w:ind w:left="4245" w:hanging="4245"/>
        <w:jc w:val="both"/>
        <w:rPr>
          <w:rFonts w:cs="Arial"/>
          <w:szCs w:val="20"/>
        </w:rPr>
      </w:pP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2281" w14:textId="77777777" w:rsidR="009E43A6" w:rsidRDefault="009E43A6" w:rsidP="00E25C9A">
      <w:r>
        <w:separator/>
      </w:r>
    </w:p>
  </w:endnote>
  <w:endnote w:type="continuationSeparator" w:id="0">
    <w:p w14:paraId="2363C643" w14:textId="77777777" w:rsidR="009E43A6" w:rsidRDefault="009E43A6" w:rsidP="00E25C9A">
      <w:r>
        <w:continuationSeparator/>
      </w:r>
    </w:p>
  </w:endnote>
  <w:endnote w:type="continuationNotice" w:id="1">
    <w:p w14:paraId="01098B32" w14:textId="77777777" w:rsidR="009E43A6" w:rsidRDefault="009E4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FAF1C" w14:textId="77777777" w:rsidR="009E43A6" w:rsidRDefault="009E43A6" w:rsidP="00E25C9A">
      <w:r>
        <w:separator/>
      </w:r>
    </w:p>
  </w:footnote>
  <w:footnote w:type="continuationSeparator" w:id="0">
    <w:p w14:paraId="4C378F77" w14:textId="77777777" w:rsidR="009E43A6" w:rsidRDefault="009E43A6" w:rsidP="00E25C9A">
      <w:r>
        <w:continuationSeparator/>
      </w:r>
    </w:p>
  </w:footnote>
  <w:footnote w:type="continuationNotice" w:id="1">
    <w:p w14:paraId="1030806A" w14:textId="77777777" w:rsidR="009E43A6" w:rsidRDefault="009E43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CBB88E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b w:val="0"/>
      </w:rPr>
    </w:lvl>
    <w:lvl w:ilvl="1" w:tplc="EF0420C0">
      <w:start w:val="1"/>
      <w:numFmt w:val="lowerLetter"/>
      <w:lvlText w:val="%2."/>
      <w:lvlJc w:val="left"/>
      <w:pPr>
        <w:tabs>
          <w:tab w:val="num" w:pos="1440"/>
        </w:tabs>
        <w:ind w:left="1440" w:hanging="360"/>
      </w:pPr>
      <w:rPr>
        <w:rFonts w:cs="Times New Roman"/>
        <w:b w:val="0"/>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A5773B"/>
    <w:multiLevelType w:val="hybridMultilevel"/>
    <w:tmpl w:val="C69CFB90"/>
    <w:lvl w:ilvl="0" w:tplc="46A20626">
      <w:start w:val="1"/>
      <w:numFmt w:val="decimal"/>
      <w:lvlText w:val="%1."/>
      <w:lvlJc w:val="left"/>
      <w:pPr>
        <w:tabs>
          <w:tab w:val="num" w:pos="340"/>
        </w:tabs>
        <w:ind w:left="340" w:hanging="34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0E108F"/>
    <w:multiLevelType w:val="multilevel"/>
    <w:tmpl w:val="CA84D024"/>
    <w:lvl w:ilvl="0">
      <w:numFmt w:val="decimal"/>
      <w:lvlText w:val=""/>
      <w:lvlJc w:val="left"/>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7"/>
  </w:num>
  <w:num w:numId="3">
    <w:abstractNumId w:val="12"/>
  </w:num>
  <w:num w:numId="4">
    <w:abstractNumId w:val="31"/>
  </w:num>
  <w:num w:numId="5">
    <w:abstractNumId w:val="7"/>
  </w:num>
  <w:num w:numId="6">
    <w:abstractNumId w:val="26"/>
  </w:num>
  <w:num w:numId="7">
    <w:abstractNumId w:val="34"/>
  </w:num>
  <w:num w:numId="8">
    <w:abstractNumId w:val="24"/>
  </w:num>
  <w:num w:numId="9">
    <w:abstractNumId w:val="13"/>
  </w:num>
  <w:num w:numId="10">
    <w:abstractNumId w:val="10"/>
  </w:num>
  <w:num w:numId="11">
    <w:abstractNumId w:val="29"/>
  </w:num>
  <w:num w:numId="12">
    <w:abstractNumId w:val="8"/>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1"/>
  </w:num>
  <w:num w:numId="18">
    <w:abstractNumId w:val="20"/>
  </w:num>
  <w:num w:numId="19">
    <w:abstractNumId w:val="23"/>
  </w:num>
  <w:num w:numId="20">
    <w:abstractNumId w:val="25"/>
  </w:num>
  <w:num w:numId="21">
    <w:abstractNumId w:val="22"/>
  </w:num>
  <w:num w:numId="22">
    <w:abstractNumId w:val="35"/>
  </w:num>
  <w:num w:numId="23">
    <w:abstractNumId w:val="33"/>
  </w:num>
  <w:num w:numId="24">
    <w:abstractNumId w:val="18"/>
  </w:num>
  <w:num w:numId="25">
    <w:abstractNumId w:val="27"/>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15"/>
  </w:num>
  <w:num w:numId="30">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2"/>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6F5B"/>
    <w:rsid w:val="000370D6"/>
    <w:rsid w:val="00037BD6"/>
    <w:rsid w:val="00040573"/>
    <w:rsid w:val="00044DA2"/>
    <w:rsid w:val="00045523"/>
    <w:rsid w:val="0004560A"/>
    <w:rsid w:val="00045F2F"/>
    <w:rsid w:val="00047B6D"/>
    <w:rsid w:val="00047FD3"/>
    <w:rsid w:val="00051466"/>
    <w:rsid w:val="0005177F"/>
    <w:rsid w:val="0005256D"/>
    <w:rsid w:val="000525F7"/>
    <w:rsid w:val="00052D0F"/>
    <w:rsid w:val="00052F61"/>
    <w:rsid w:val="00053101"/>
    <w:rsid w:val="00056687"/>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03A"/>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B4D"/>
    <w:rsid w:val="000A0E80"/>
    <w:rsid w:val="000A21F1"/>
    <w:rsid w:val="000A3845"/>
    <w:rsid w:val="000A3FC0"/>
    <w:rsid w:val="000A4E5A"/>
    <w:rsid w:val="000A6502"/>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0580"/>
    <w:rsid w:val="000C1E34"/>
    <w:rsid w:val="000C2ABF"/>
    <w:rsid w:val="000C3011"/>
    <w:rsid w:val="000C3753"/>
    <w:rsid w:val="000C3986"/>
    <w:rsid w:val="000C47FD"/>
    <w:rsid w:val="000C54C8"/>
    <w:rsid w:val="000C567A"/>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0ED5"/>
    <w:rsid w:val="000E161C"/>
    <w:rsid w:val="000E2CB8"/>
    <w:rsid w:val="000E2E24"/>
    <w:rsid w:val="000E34E3"/>
    <w:rsid w:val="000E4391"/>
    <w:rsid w:val="000E5740"/>
    <w:rsid w:val="000E6C62"/>
    <w:rsid w:val="000E73ED"/>
    <w:rsid w:val="000E7B49"/>
    <w:rsid w:val="000F0357"/>
    <w:rsid w:val="000F19DF"/>
    <w:rsid w:val="000F2300"/>
    <w:rsid w:val="000F29D8"/>
    <w:rsid w:val="000F38BB"/>
    <w:rsid w:val="000F5430"/>
    <w:rsid w:val="000F69F4"/>
    <w:rsid w:val="00100779"/>
    <w:rsid w:val="00101349"/>
    <w:rsid w:val="00101F4E"/>
    <w:rsid w:val="00101FBF"/>
    <w:rsid w:val="001024CA"/>
    <w:rsid w:val="001066BE"/>
    <w:rsid w:val="001078C4"/>
    <w:rsid w:val="00111111"/>
    <w:rsid w:val="00112CF2"/>
    <w:rsid w:val="00113769"/>
    <w:rsid w:val="001178EE"/>
    <w:rsid w:val="0012045D"/>
    <w:rsid w:val="0012113D"/>
    <w:rsid w:val="00122133"/>
    <w:rsid w:val="00122551"/>
    <w:rsid w:val="00122604"/>
    <w:rsid w:val="00123548"/>
    <w:rsid w:val="00123686"/>
    <w:rsid w:val="0012452C"/>
    <w:rsid w:val="0012489F"/>
    <w:rsid w:val="00125373"/>
    <w:rsid w:val="001317C1"/>
    <w:rsid w:val="00133949"/>
    <w:rsid w:val="00134854"/>
    <w:rsid w:val="00134C52"/>
    <w:rsid w:val="00134D91"/>
    <w:rsid w:val="00135CD4"/>
    <w:rsid w:val="0013627C"/>
    <w:rsid w:val="00136E33"/>
    <w:rsid w:val="0014015D"/>
    <w:rsid w:val="0014045B"/>
    <w:rsid w:val="0014073B"/>
    <w:rsid w:val="001409D7"/>
    <w:rsid w:val="001419E1"/>
    <w:rsid w:val="001456BA"/>
    <w:rsid w:val="00145F4C"/>
    <w:rsid w:val="00152470"/>
    <w:rsid w:val="00153034"/>
    <w:rsid w:val="00153143"/>
    <w:rsid w:val="00153343"/>
    <w:rsid w:val="00156305"/>
    <w:rsid w:val="00157306"/>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2D8D"/>
    <w:rsid w:val="00183BA0"/>
    <w:rsid w:val="001847A1"/>
    <w:rsid w:val="00185238"/>
    <w:rsid w:val="001853FC"/>
    <w:rsid w:val="00185AA4"/>
    <w:rsid w:val="001862B2"/>
    <w:rsid w:val="00186B74"/>
    <w:rsid w:val="0018704A"/>
    <w:rsid w:val="001900E6"/>
    <w:rsid w:val="001901AC"/>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0A00"/>
    <w:rsid w:val="001B3437"/>
    <w:rsid w:val="001B3562"/>
    <w:rsid w:val="001B409C"/>
    <w:rsid w:val="001B4347"/>
    <w:rsid w:val="001B47BB"/>
    <w:rsid w:val="001B5483"/>
    <w:rsid w:val="001B68DC"/>
    <w:rsid w:val="001B746D"/>
    <w:rsid w:val="001B747B"/>
    <w:rsid w:val="001C148A"/>
    <w:rsid w:val="001C2540"/>
    <w:rsid w:val="001C3A58"/>
    <w:rsid w:val="001C40C1"/>
    <w:rsid w:val="001C43BC"/>
    <w:rsid w:val="001C587C"/>
    <w:rsid w:val="001C626A"/>
    <w:rsid w:val="001C637C"/>
    <w:rsid w:val="001C66E7"/>
    <w:rsid w:val="001C71A6"/>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205A"/>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25"/>
    <w:rsid w:val="00255789"/>
    <w:rsid w:val="00255A86"/>
    <w:rsid w:val="002566A9"/>
    <w:rsid w:val="00257C20"/>
    <w:rsid w:val="00261866"/>
    <w:rsid w:val="00262813"/>
    <w:rsid w:val="00264400"/>
    <w:rsid w:val="00266C2E"/>
    <w:rsid w:val="002671F5"/>
    <w:rsid w:val="002676D4"/>
    <w:rsid w:val="00267EDE"/>
    <w:rsid w:val="0027062F"/>
    <w:rsid w:val="00273697"/>
    <w:rsid w:val="00274C07"/>
    <w:rsid w:val="00274EE1"/>
    <w:rsid w:val="002751AA"/>
    <w:rsid w:val="002754A3"/>
    <w:rsid w:val="00275CBE"/>
    <w:rsid w:val="00276182"/>
    <w:rsid w:val="0027675A"/>
    <w:rsid w:val="00276C87"/>
    <w:rsid w:val="00277BF3"/>
    <w:rsid w:val="0028119D"/>
    <w:rsid w:val="002813CA"/>
    <w:rsid w:val="00281602"/>
    <w:rsid w:val="002843C8"/>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97E11"/>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375"/>
    <w:rsid w:val="002B54F8"/>
    <w:rsid w:val="002B5B93"/>
    <w:rsid w:val="002B6139"/>
    <w:rsid w:val="002B6C09"/>
    <w:rsid w:val="002B6CF6"/>
    <w:rsid w:val="002B7AAF"/>
    <w:rsid w:val="002C030E"/>
    <w:rsid w:val="002C26BD"/>
    <w:rsid w:val="002C3387"/>
    <w:rsid w:val="002C4618"/>
    <w:rsid w:val="002C503C"/>
    <w:rsid w:val="002C6D75"/>
    <w:rsid w:val="002C7BC1"/>
    <w:rsid w:val="002D160B"/>
    <w:rsid w:val="002D3675"/>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4341"/>
    <w:rsid w:val="00305F3E"/>
    <w:rsid w:val="00306F26"/>
    <w:rsid w:val="0030721A"/>
    <w:rsid w:val="003115E3"/>
    <w:rsid w:val="0031506B"/>
    <w:rsid w:val="00315DC2"/>
    <w:rsid w:val="0031676D"/>
    <w:rsid w:val="003168F8"/>
    <w:rsid w:val="003174A8"/>
    <w:rsid w:val="00320AA0"/>
    <w:rsid w:val="0032127F"/>
    <w:rsid w:val="00321707"/>
    <w:rsid w:val="00321EBD"/>
    <w:rsid w:val="00322A60"/>
    <w:rsid w:val="00322F7C"/>
    <w:rsid w:val="003237C6"/>
    <w:rsid w:val="00324E85"/>
    <w:rsid w:val="0032526B"/>
    <w:rsid w:val="003268D3"/>
    <w:rsid w:val="003275A2"/>
    <w:rsid w:val="00327D7B"/>
    <w:rsid w:val="00331168"/>
    <w:rsid w:val="00336332"/>
    <w:rsid w:val="00336EF0"/>
    <w:rsid w:val="00337614"/>
    <w:rsid w:val="00337662"/>
    <w:rsid w:val="00341409"/>
    <w:rsid w:val="003415D4"/>
    <w:rsid w:val="0034175C"/>
    <w:rsid w:val="003439E8"/>
    <w:rsid w:val="00344558"/>
    <w:rsid w:val="0034654C"/>
    <w:rsid w:val="00346563"/>
    <w:rsid w:val="00346855"/>
    <w:rsid w:val="00350E94"/>
    <w:rsid w:val="00351845"/>
    <w:rsid w:val="00351C0C"/>
    <w:rsid w:val="00351F44"/>
    <w:rsid w:val="00352505"/>
    <w:rsid w:val="00353D5D"/>
    <w:rsid w:val="00355F3A"/>
    <w:rsid w:val="00361811"/>
    <w:rsid w:val="00363173"/>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87B01"/>
    <w:rsid w:val="0039192A"/>
    <w:rsid w:val="00392DFA"/>
    <w:rsid w:val="003930D4"/>
    <w:rsid w:val="00393860"/>
    <w:rsid w:val="00394064"/>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59FC"/>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4553"/>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339"/>
    <w:rsid w:val="00421868"/>
    <w:rsid w:val="00421E64"/>
    <w:rsid w:val="00422C5B"/>
    <w:rsid w:val="00422F60"/>
    <w:rsid w:val="00424E61"/>
    <w:rsid w:val="004256DC"/>
    <w:rsid w:val="00427C4A"/>
    <w:rsid w:val="00430767"/>
    <w:rsid w:val="00430E1B"/>
    <w:rsid w:val="00431768"/>
    <w:rsid w:val="004319FE"/>
    <w:rsid w:val="00432441"/>
    <w:rsid w:val="00432DC3"/>
    <w:rsid w:val="00433745"/>
    <w:rsid w:val="00435AC4"/>
    <w:rsid w:val="00435E01"/>
    <w:rsid w:val="00435E82"/>
    <w:rsid w:val="00435EB7"/>
    <w:rsid w:val="004361C0"/>
    <w:rsid w:val="00436D58"/>
    <w:rsid w:val="00436E0E"/>
    <w:rsid w:val="00437821"/>
    <w:rsid w:val="00437FA1"/>
    <w:rsid w:val="00440E6A"/>
    <w:rsid w:val="00442A58"/>
    <w:rsid w:val="00442ED6"/>
    <w:rsid w:val="0044300C"/>
    <w:rsid w:val="004435D9"/>
    <w:rsid w:val="004442A7"/>
    <w:rsid w:val="004445A5"/>
    <w:rsid w:val="0044544A"/>
    <w:rsid w:val="00445F37"/>
    <w:rsid w:val="00446273"/>
    <w:rsid w:val="00446B53"/>
    <w:rsid w:val="00447603"/>
    <w:rsid w:val="00447781"/>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0129"/>
    <w:rsid w:val="00472372"/>
    <w:rsid w:val="00474349"/>
    <w:rsid w:val="00475DFF"/>
    <w:rsid w:val="00476767"/>
    <w:rsid w:val="0047717C"/>
    <w:rsid w:val="00481F3C"/>
    <w:rsid w:val="004829F0"/>
    <w:rsid w:val="00483BE1"/>
    <w:rsid w:val="00484B17"/>
    <w:rsid w:val="0048544A"/>
    <w:rsid w:val="00487BFB"/>
    <w:rsid w:val="0049281E"/>
    <w:rsid w:val="0049288D"/>
    <w:rsid w:val="00494F01"/>
    <w:rsid w:val="004953D9"/>
    <w:rsid w:val="0049606C"/>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1860"/>
    <w:rsid w:val="004D206C"/>
    <w:rsid w:val="004D3441"/>
    <w:rsid w:val="004D3A4C"/>
    <w:rsid w:val="004D3D6F"/>
    <w:rsid w:val="004D4F15"/>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5B34"/>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2E5"/>
    <w:rsid w:val="00531D2C"/>
    <w:rsid w:val="00531F17"/>
    <w:rsid w:val="00532667"/>
    <w:rsid w:val="005327D5"/>
    <w:rsid w:val="0053287C"/>
    <w:rsid w:val="00532D1F"/>
    <w:rsid w:val="00533CE7"/>
    <w:rsid w:val="005350AD"/>
    <w:rsid w:val="00536716"/>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5662"/>
    <w:rsid w:val="005560A3"/>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5927"/>
    <w:rsid w:val="005678CE"/>
    <w:rsid w:val="0057026A"/>
    <w:rsid w:val="005712C3"/>
    <w:rsid w:val="00571801"/>
    <w:rsid w:val="00571B52"/>
    <w:rsid w:val="00573696"/>
    <w:rsid w:val="00574838"/>
    <w:rsid w:val="005751FC"/>
    <w:rsid w:val="0057673E"/>
    <w:rsid w:val="005771F1"/>
    <w:rsid w:val="005801D2"/>
    <w:rsid w:val="00580224"/>
    <w:rsid w:val="00580A9A"/>
    <w:rsid w:val="00580BEC"/>
    <w:rsid w:val="00580C62"/>
    <w:rsid w:val="005824EB"/>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4C5F"/>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2C4"/>
    <w:rsid w:val="006003D5"/>
    <w:rsid w:val="00600924"/>
    <w:rsid w:val="00600A56"/>
    <w:rsid w:val="00601087"/>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62"/>
    <w:rsid w:val="00615FC3"/>
    <w:rsid w:val="00616EDC"/>
    <w:rsid w:val="006211EC"/>
    <w:rsid w:val="00622A31"/>
    <w:rsid w:val="00623467"/>
    <w:rsid w:val="00625086"/>
    <w:rsid w:val="0062666F"/>
    <w:rsid w:val="0062766C"/>
    <w:rsid w:val="00627C39"/>
    <w:rsid w:val="006303CD"/>
    <w:rsid w:val="006316F9"/>
    <w:rsid w:val="00631852"/>
    <w:rsid w:val="0063560B"/>
    <w:rsid w:val="00635B6F"/>
    <w:rsid w:val="00637C1F"/>
    <w:rsid w:val="006400F9"/>
    <w:rsid w:val="0064171B"/>
    <w:rsid w:val="00641D70"/>
    <w:rsid w:val="00643328"/>
    <w:rsid w:val="00644556"/>
    <w:rsid w:val="00644B68"/>
    <w:rsid w:val="00646E8A"/>
    <w:rsid w:val="00646FDF"/>
    <w:rsid w:val="00647430"/>
    <w:rsid w:val="006508E8"/>
    <w:rsid w:val="00650A2F"/>
    <w:rsid w:val="00651BA9"/>
    <w:rsid w:val="00651D4C"/>
    <w:rsid w:val="0065209F"/>
    <w:rsid w:val="00652257"/>
    <w:rsid w:val="00654B6C"/>
    <w:rsid w:val="00654BD2"/>
    <w:rsid w:val="0065531F"/>
    <w:rsid w:val="0065636D"/>
    <w:rsid w:val="00656857"/>
    <w:rsid w:val="00656A3A"/>
    <w:rsid w:val="00657C9C"/>
    <w:rsid w:val="00661C4B"/>
    <w:rsid w:val="00663351"/>
    <w:rsid w:val="006636E2"/>
    <w:rsid w:val="006637AD"/>
    <w:rsid w:val="00663897"/>
    <w:rsid w:val="00663928"/>
    <w:rsid w:val="00663980"/>
    <w:rsid w:val="00664ED9"/>
    <w:rsid w:val="00666DE7"/>
    <w:rsid w:val="006671AF"/>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5F2"/>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5859"/>
    <w:rsid w:val="006A6515"/>
    <w:rsid w:val="006A691F"/>
    <w:rsid w:val="006A70C2"/>
    <w:rsid w:val="006A7AC5"/>
    <w:rsid w:val="006B10DD"/>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028E"/>
    <w:rsid w:val="006D1227"/>
    <w:rsid w:val="006D1571"/>
    <w:rsid w:val="006D2E15"/>
    <w:rsid w:val="006D420E"/>
    <w:rsid w:val="006D5606"/>
    <w:rsid w:val="006D63F6"/>
    <w:rsid w:val="006D66E8"/>
    <w:rsid w:val="006D69B6"/>
    <w:rsid w:val="006D6EF2"/>
    <w:rsid w:val="006D731E"/>
    <w:rsid w:val="006E07BA"/>
    <w:rsid w:val="006E2083"/>
    <w:rsid w:val="006E4E4F"/>
    <w:rsid w:val="006E775F"/>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1785A"/>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377C5"/>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143"/>
    <w:rsid w:val="007542F5"/>
    <w:rsid w:val="00754762"/>
    <w:rsid w:val="007568D0"/>
    <w:rsid w:val="00757998"/>
    <w:rsid w:val="007603B8"/>
    <w:rsid w:val="00761F53"/>
    <w:rsid w:val="0076312D"/>
    <w:rsid w:val="007658FF"/>
    <w:rsid w:val="00766F51"/>
    <w:rsid w:val="00767EAE"/>
    <w:rsid w:val="00770512"/>
    <w:rsid w:val="00770C7E"/>
    <w:rsid w:val="00771565"/>
    <w:rsid w:val="00771744"/>
    <w:rsid w:val="00773183"/>
    <w:rsid w:val="00773214"/>
    <w:rsid w:val="0077332D"/>
    <w:rsid w:val="0077411C"/>
    <w:rsid w:val="0077415D"/>
    <w:rsid w:val="00774D53"/>
    <w:rsid w:val="00775D40"/>
    <w:rsid w:val="00776A40"/>
    <w:rsid w:val="00780B01"/>
    <w:rsid w:val="007811C5"/>
    <w:rsid w:val="00781295"/>
    <w:rsid w:val="00782887"/>
    <w:rsid w:val="00782D0F"/>
    <w:rsid w:val="00782D5E"/>
    <w:rsid w:val="00782E13"/>
    <w:rsid w:val="00784754"/>
    <w:rsid w:val="00784D11"/>
    <w:rsid w:val="00786630"/>
    <w:rsid w:val="0079087F"/>
    <w:rsid w:val="0079160D"/>
    <w:rsid w:val="00793159"/>
    <w:rsid w:val="007932D6"/>
    <w:rsid w:val="00795815"/>
    <w:rsid w:val="00795C01"/>
    <w:rsid w:val="007A0092"/>
    <w:rsid w:val="007A12A6"/>
    <w:rsid w:val="007A1A7A"/>
    <w:rsid w:val="007A6C1C"/>
    <w:rsid w:val="007A7407"/>
    <w:rsid w:val="007A7623"/>
    <w:rsid w:val="007B04A4"/>
    <w:rsid w:val="007B04CA"/>
    <w:rsid w:val="007B0950"/>
    <w:rsid w:val="007B0CBF"/>
    <w:rsid w:val="007B10C9"/>
    <w:rsid w:val="007B173A"/>
    <w:rsid w:val="007B482C"/>
    <w:rsid w:val="007B532B"/>
    <w:rsid w:val="007B5533"/>
    <w:rsid w:val="007B5793"/>
    <w:rsid w:val="007B64D9"/>
    <w:rsid w:val="007B6A3E"/>
    <w:rsid w:val="007B7780"/>
    <w:rsid w:val="007B7ACD"/>
    <w:rsid w:val="007B7EAC"/>
    <w:rsid w:val="007C0428"/>
    <w:rsid w:val="007C29D1"/>
    <w:rsid w:val="007C2CF2"/>
    <w:rsid w:val="007C49AA"/>
    <w:rsid w:val="007C528B"/>
    <w:rsid w:val="007C5614"/>
    <w:rsid w:val="007C63FE"/>
    <w:rsid w:val="007C6E11"/>
    <w:rsid w:val="007C6F18"/>
    <w:rsid w:val="007D0038"/>
    <w:rsid w:val="007D03F9"/>
    <w:rsid w:val="007D0A46"/>
    <w:rsid w:val="007D23D2"/>
    <w:rsid w:val="007D24A4"/>
    <w:rsid w:val="007D35C1"/>
    <w:rsid w:val="007D564C"/>
    <w:rsid w:val="007D5888"/>
    <w:rsid w:val="007E0252"/>
    <w:rsid w:val="007E02CE"/>
    <w:rsid w:val="007E0393"/>
    <w:rsid w:val="007E1BF3"/>
    <w:rsid w:val="007E3313"/>
    <w:rsid w:val="007E4BC4"/>
    <w:rsid w:val="007E6CFF"/>
    <w:rsid w:val="007E71A2"/>
    <w:rsid w:val="007E7A39"/>
    <w:rsid w:val="007F121A"/>
    <w:rsid w:val="007F18A7"/>
    <w:rsid w:val="007F1FAE"/>
    <w:rsid w:val="007F25C0"/>
    <w:rsid w:val="007F2700"/>
    <w:rsid w:val="007F2767"/>
    <w:rsid w:val="007F2AE7"/>
    <w:rsid w:val="007F4518"/>
    <w:rsid w:val="007F6D86"/>
    <w:rsid w:val="007F6E7E"/>
    <w:rsid w:val="007F710E"/>
    <w:rsid w:val="0080019E"/>
    <w:rsid w:val="00801ED8"/>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66F"/>
    <w:rsid w:val="008308FC"/>
    <w:rsid w:val="00831747"/>
    <w:rsid w:val="00832B7D"/>
    <w:rsid w:val="00832F98"/>
    <w:rsid w:val="00833DA8"/>
    <w:rsid w:val="00833EB2"/>
    <w:rsid w:val="00834933"/>
    <w:rsid w:val="008354C0"/>
    <w:rsid w:val="00835C38"/>
    <w:rsid w:val="008375C7"/>
    <w:rsid w:val="008407F8"/>
    <w:rsid w:val="00841CDA"/>
    <w:rsid w:val="0084273B"/>
    <w:rsid w:val="008427EE"/>
    <w:rsid w:val="008507E3"/>
    <w:rsid w:val="00850C81"/>
    <w:rsid w:val="00851641"/>
    <w:rsid w:val="00851BA8"/>
    <w:rsid w:val="0085263A"/>
    <w:rsid w:val="0085448B"/>
    <w:rsid w:val="00854B5F"/>
    <w:rsid w:val="0085674E"/>
    <w:rsid w:val="00857662"/>
    <w:rsid w:val="00857738"/>
    <w:rsid w:val="0086049F"/>
    <w:rsid w:val="00860FFB"/>
    <w:rsid w:val="00861155"/>
    <w:rsid w:val="00862CDB"/>
    <w:rsid w:val="00863094"/>
    <w:rsid w:val="00863649"/>
    <w:rsid w:val="008637A2"/>
    <w:rsid w:val="00863897"/>
    <w:rsid w:val="0086509A"/>
    <w:rsid w:val="00865892"/>
    <w:rsid w:val="00865BFE"/>
    <w:rsid w:val="00865D81"/>
    <w:rsid w:val="00866181"/>
    <w:rsid w:val="008709F0"/>
    <w:rsid w:val="00872E40"/>
    <w:rsid w:val="0087335F"/>
    <w:rsid w:val="008749F0"/>
    <w:rsid w:val="00874CA2"/>
    <w:rsid w:val="008753C2"/>
    <w:rsid w:val="0087588B"/>
    <w:rsid w:val="008768F7"/>
    <w:rsid w:val="00880DDC"/>
    <w:rsid w:val="008811D0"/>
    <w:rsid w:val="008811F0"/>
    <w:rsid w:val="00881D41"/>
    <w:rsid w:val="00882667"/>
    <w:rsid w:val="008836E9"/>
    <w:rsid w:val="0088372B"/>
    <w:rsid w:val="008853A1"/>
    <w:rsid w:val="00886B40"/>
    <w:rsid w:val="00887A98"/>
    <w:rsid w:val="008900B3"/>
    <w:rsid w:val="008911E4"/>
    <w:rsid w:val="0089257D"/>
    <w:rsid w:val="008925B3"/>
    <w:rsid w:val="00893274"/>
    <w:rsid w:val="0089375E"/>
    <w:rsid w:val="0089390C"/>
    <w:rsid w:val="00897F88"/>
    <w:rsid w:val="008A142C"/>
    <w:rsid w:val="008A1596"/>
    <w:rsid w:val="008A352A"/>
    <w:rsid w:val="008A3C64"/>
    <w:rsid w:val="008A3CF7"/>
    <w:rsid w:val="008A40AE"/>
    <w:rsid w:val="008A6CD7"/>
    <w:rsid w:val="008B0E8B"/>
    <w:rsid w:val="008B1B77"/>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3A58"/>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54E2"/>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5FB8"/>
    <w:rsid w:val="00967066"/>
    <w:rsid w:val="009677AF"/>
    <w:rsid w:val="00970865"/>
    <w:rsid w:val="00970EBE"/>
    <w:rsid w:val="00971728"/>
    <w:rsid w:val="00971C04"/>
    <w:rsid w:val="00972F7A"/>
    <w:rsid w:val="009746A3"/>
    <w:rsid w:val="00974FF0"/>
    <w:rsid w:val="00976547"/>
    <w:rsid w:val="00977083"/>
    <w:rsid w:val="009776AB"/>
    <w:rsid w:val="00982B80"/>
    <w:rsid w:val="00982E7E"/>
    <w:rsid w:val="0098356F"/>
    <w:rsid w:val="00984550"/>
    <w:rsid w:val="00985F3A"/>
    <w:rsid w:val="009869CC"/>
    <w:rsid w:val="009870A4"/>
    <w:rsid w:val="00991145"/>
    <w:rsid w:val="00992B16"/>
    <w:rsid w:val="00993771"/>
    <w:rsid w:val="00994D3E"/>
    <w:rsid w:val="0099767D"/>
    <w:rsid w:val="00997B3C"/>
    <w:rsid w:val="009A056F"/>
    <w:rsid w:val="009A0E8F"/>
    <w:rsid w:val="009A435E"/>
    <w:rsid w:val="009A55D6"/>
    <w:rsid w:val="009A5A65"/>
    <w:rsid w:val="009A5E09"/>
    <w:rsid w:val="009A7D2C"/>
    <w:rsid w:val="009B0287"/>
    <w:rsid w:val="009B0F1F"/>
    <w:rsid w:val="009B1CCF"/>
    <w:rsid w:val="009B1E3F"/>
    <w:rsid w:val="009B3941"/>
    <w:rsid w:val="009B3E64"/>
    <w:rsid w:val="009B4442"/>
    <w:rsid w:val="009B4F36"/>
    <w:rsid w:val="009B541F"/>
    <w:rsid w:val="009C1A1A"/>
    <w:rsid w:val="009C1F89"/>
    <w:rsid w:val="009C37A6"/>
    <w:rsid w:val="009C3811"/>
    <w:rsid w:val="009C47BC"/>
    <w:rsid w:val="009C4C7F"/>
    <w:rsid w:val="009C58BE"/>
    <w:rsid w:val="009C5CF1"/>
    <w:rsid w:val="009C5FC3"/>
    <w:rsid w:val="009C6685"/>
    <w:rsid w:val="009C7C56"/>
    <w:rsid w:val="009D118E"/>
    <w:rsid w:val="009D1984"/>
    <w:rsid w:val="009D1AB1"/>
    <w:rsid w:val="009D5595"/>
    <w:rsid w:val="009D593E"/>
    <w:rsid w:val="009D6B43"/>
    <w:rsid w:val="009D773F"/>
    <w:rsid w:val="009D77CF"/>
    <w:rsid w:val="009E0B36"/>
    <w:rsid w:val="009E0CE6"/>
    <w:rsid w:val="009E17F4"/>
    <w:rsid w:val="009E1999"/>
    <w:rsid w:val="009E2940"/>
    <w:rsid w:val="009E3167"/>
    <w:rsid w:val="009E3DC5"/>
    <w:rsid w:val="009E43A6"/>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5274"/>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675"/>
    <w:rsid w:val="00A45E02"/>
    <w:rsid w:val="00A45EFB"/>
    <w:rsid w:val="00A46BBD"/>
    <w:rsid w:val="00A46EFF"/>
    <w:rsid w:val="00A47A52"/>
    <w:rsid w:val="00A47E71"/>
    <w:rsid w:val="00A502C7"/>
    <w:rsid w:val="00A50754"/>
    <w:rsid w:val="00A511AB"/>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3D43"/>
    <w:rsid w:val="00AA49D7"/>
    <w:rsid w:val="00AA4B22"/>
    <w:rsid w:val="00AA70ED"/>
    <w:rsid w:val="00AA7375"/>
    <w:rsid w:val="00AB0478"/>
    <w:rsid w:val="00AB1D40"/>
    <w:rsid w:val="00AB248D"/>
    <w:rsid w:val="00AB34F1"/>
    <w:rsid w:val="00AB3C8A"/>
    <w:rsid w:val="00AB5479"/>
    <w:rsid w:val="00AB5E70"/>
    <w:rsid w:val="00AB6D5A"/>
    <w:rsid w:val="00AC1030"/>
    <w:rsid w:val="00AC1FE7"/>
    <w:rsid w:val="00AC29BB"/>
    <w:rsid w:val="00AC2ABF"/>
    <w:rsid w:val="00AC2C36"/>
    <w:rsid w:val="00AC37F4"/>
    <w:rsid w:val="00AC3E8B"/>
    <w:rsid w:val="00AC755D"/>
    <w:rsid w:val="00AD0536"/>
    <w:rsid w:val="00AD0B5C"/>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37CA"/>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4A39"/>
    <w:rsid w:val="00BA50E2"/>
    <w:rsid w:val="00BA5AF8"/>
    <w:rsid w:val="00BA73B5"/>
    <w:rsid w:val="00BB094B"/>
    <w:rsid w:val="00BB0BCE"/>
    <w:rsid w:val="00BB133A"/>
    <w:rsid w:val="00BB1A4E"/>
    <w:rsid w:val="00BB21FF"/>
    <w:rsid w:val="00BB2B6E"/>
    <w:rsid w:val="00BB4799"/>
    <w:rsid w:val="00BB47FE"/>
    <w:rsid w:val="00BB489F"/>
    <w:rsid w:val="00BB624F"/>
    <w:rsid w:val="00BB6261"/>
    <w:rsid w:val="00BB636F"/>
    <w:rsid w:val="00BB6537"/>
    <w:rsid w:val="00BB6981"/>
    <w:rsid w:val="00BB6E0E"/>
    <w:rsid w:val="00BC0952"/>
    <w:rsid w:val="00BC0F86"/>
    <w:rsid w:val="00BC1028"/>
    <w:rsid w:val="00BC23E5"/>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0AC"/>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6CAB"/>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1B9"/>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2769"/>
    <w:rsid w:val="00C66033"/>
    <w:rsid w:val="00C66920"/>
    <w:rsid w:val="00C70CBA"/>
    <w:rsid w:val="00C70DD2"/>
    <w:rsid w:val="00C70E1F"/>
    <w:rsid w:val="00C719AF"/>
    <w:rsid w:val="00C72035"/>
    <w:rsid w:val="00C723FB"/>
    <w:rsid w:val="00C72A4C"/>
    <w:rsid w:val="00C72C54"/>
    <w:rsid w:val="00C73A76"/>
    <w:rsid w:val="00C74ACE"/>
    <w:rsid w:val="00C75155"/>
    <w:rsid w:val="00C75C47"/>
    <w:rsid w:val="00C7606B"/>
    <w:rsid w:val="00C76522"/>
    <w:rsid w:val="00C770A6"/>
    <w:rsid w:val="00C77753"/>
    <w:rsid w:val="00C77D25"/>
    <w:rsid w:val="00C81443"/>
    <w:rsid w:val="00C831AE"/>
    <w:rsid w:val="00C83CBF"/>
    <w:rsid w:val="00C83CF5"/>
    <w:rsid w:val="00C86E9B"/>
    <w:rsid w:val="00C871B8"/>
    <w:rsid w:val="00C8749E"/>
    <w:rsid w:val="00C879A5"/>
    <w:rsid w:val="00C87DE1"/>
    <w:rsid w:val="00C87EFD"/>
    <w:rsid w:val="00C909E0"/>
    <w:rsid w:val="00C9195D"/>
    <w:rsid w:val="00C92F7A"/>
    <w:rsid w:val="00C9385A"/>
    <w:rsid w:val="00C93981"/>
    <w:rsid w:val="00C947FE"/>
    <w:rsid w:val="00C94D6D"/>
    <w:rsid w:val="00C96099"/>
    <w:rsid w:val="00C96D21"/>
    <w:rsid w:val="00C97BC4"/>
    <w:rsid w:val="00C97DB0"/>
    <w:rsid w:val="00CA0821"/>
    <w:rsid w:val="00CA1934"/>
    <w:rsid w:val="00CA2B96"/>
    <w:rsid w:val="00CA3A74"/>
    <w:rsid w:val="00CA5360"/>
    <w:rsid w:val="00CA59E6"/>
    <w:rsid w:val="00CA5A11"/>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1E7"/>
    <w:rsid w:val="00CF5BB3"/>
    <w:rsid w:val="00CF6071"/>
    <w:rsid w:val="00D005FD"/>
    <w:rsid w:val="00D00F31"/>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206B"/>
    <w:rsid w:val="00D232CD"/>
    <w:rsid w:val="00D23888"/>
    <w:rsid w:val="00D23D3C"/>
    <w:rsid w:val="00D23DBE"/>
    <w:rsid w:val="00D2421B"/>
    <w:rsid w:val="00D25BBC"/>
    <w:rsid w:val="00D26CBA"/>
    <w:rsid w:val="00D27727"/>
    <w:rsid w:val="00D301CF"/>
    <w:rsid w:val="00D3110D"/>
    <w:rsid w:val="00D31FC3"/>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004"/>
    <w:rsid w:val="00D6743C"/>
    <w:rsid w:val="00D6748E"/>
    <w:rsid w:val="00D71308"/>
    <w:rsid w:val="00D71A7B"/>
    <w:rsid w:val="00D720D7"/>
    <w:rsid w:val="00D724A9"/>
    <w:rsid w:val="00D7376F"/>
    <w:rsid w:val="00D741C0"/>
    <w:rsid w:val="00D7485C"/>
    <w:rsid w:val="00D75361"/>
    <w:rsid w:val="00D75C10"/>
    <w:rsid w:val="00D75FDA"/>
    <w:rsid w:val="00D76DD1"/>
    <w:rsid w:val="00D77F7B"/>
    <w:rsid w:val="00D80B3A"/>
    <w:rsid w:val="00D82B97"/>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4E50"/>
    <w:rsid w:val="00DD582E"/>
    <w:rsid w:val="00DD748D"/>
    <w:rsid w:val="00DD771B"/>
    <w:rsid w:val="00DD7D72"/>
    <w:rsid w:val="00DE1399"/>
    <w:rsid w:val="00DE17D2"/>
    <w:rsid w:val="00DE1F23"/>
    <w:rsid w:val="00DE2241"/>
    <w:rsid w:val="00DE27E9"/>
    <w:rsid w:val="00DE31BD"/>
    <w:rsid w:val="00DE39F1"/>
    <w:rsid w:val="00DE3F48"/>
    <w:rsid w:val="00DE41EC"/>
    <w:rsid w:val="00DE44D4"/>
    <w:rsid w:val="00DE459A"/>
    <w:rsid w:val="00DE45B8"/>
    <w:rsid w:val="00DE47AE"/>
    <w:rsid w:val="00DE4ED0"/>
    <w:rsid w:val="00DE5293"/>
    <w:rsid w:val="00DE5CC6"/>
    <w:rsid w:val="00DE63AB"/>
    <w:rsid w:val="00DE6AA6"/>
    <w:rsid w:val="00DF0E40"/>
    <w:rsid w:val="00DF12DD"/>
    <w:rsid w:val="00DF1599"/>
    <w:rsid w:val="00DF17C5"/>
    <w:rsid w:val="00DF249A"/>
    <w:rsid w:val="00DF425B"/>
    <w:rsid w:val="00DF4561"/>
    <w:rsid w:val="00DF5A71"/>
    <w:rsid w:val="00DF7A97"/>
    <w:rsid w:val="00E00722"/>
    <w:rsid w:val="00E01032"/>
    <w:rsid w:val="00E024B6"/>
    <w:rsid w:val="00E0559C"/>
    <w:rsid w:val="00E075DF"/>
    <w:rsid w:val="00E13D17"/>
    <w:rsid w:val="00E140B5"/>
    <w:rsid w:val="00E16AC2"/>
    <w:rsid w:val="00E17A58"/>
    <w:rsid w:val="00E17A7E"/>
    <w:rsid w:val="00E208DC"/>
    <w:rsid w:val="00E20CC4"/>
    <w:rsid w:val="00E21BE4"/>
    <w:rsid w:val="00E2296B"/>
    <w:rsid w:val="00E22DF5"/>
    <w:rsid w:val="00E24225"/>
    <w:rsid w:val="00E2503F"/>
    <w:rsid w:val="00E25B64"/>
    <w:rsid w:val="00E25C9A"/>
    <w:rsid w:val="00E25FF3"/>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3C74"/>
    <w:rsid w:val="00E43E35"/>
    <w:rsid w:val="00E45CCE"/>
    <w:rsid w:val="00E475B3"/>
    <w:rsid w:val="00E4772E"/>
    <w:rsid w:val="00E50E68"/>
    <w:rsid w:val="00E5140A"/>
    <w:rsid w:val="00E534DB"/>
    <w:rsid w:val="00E5414E"/>
    <w:rsid w:val="00E554FB"/>
    <w:rsid w:val="00E61996"/>
    <w:rsid w:val="00E641D2"/>
    <w:rsid w:val="00E643FD"/>
    <w:rsid w:val="00E64E0B"/>
    <w:rsid w:val="00E65CB5"/>
    <w:rsid w:val="00E70B3C"/>
    <w:rsid w:val="00E710B4"/>
    <w:rsid w:val="00E71788"/>
    <w:rsid w:val="00E71953"/>
    <w:rsid w:val="00E722AB"/>
    <w:rsid w:val="00E72692"/>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38A"/>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96F"/>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2546"/>
    <w:rsid w:val="00F03175"/>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684A"/>
    <w:rsid w:val="00F17DE8"/>
    <w:rsid w:val="00F2080B"/>
    <w:rsid w:val="00F21CFE"/>
    <w:rsid w:val="00F21EE9"/>
    <w:rsid w:val="00F253F5"/>
    <w:rsid w:val="00F257A2"/>
    <w:rsid w:val="00F2599F"/>
    <w:rsid w:val="00F2612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C2F"/>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645"/>
    <w:rsid w:val="00F62FB3"/>
    <w:rsid w:val="00F6315C"/>
    <w:rsid w:val="00F63CEA"/>
    <w:rsid w:val="00F65030"/>
    <w:rsid w:val="00F65967"/>
    <w:rsid w:val="00F66843"/>
    <w:rsid w:val="00F670FE"/>
    <w:rsid w:val="00F7030A"/>
    <w:rsid w:val="00F728A8"/>
    <w:rsid w:val="00F72B24"/>
    <w:rsid w:val="00F72DAE"/>
    <w:rsid w:val="00F73A39"/>
    <w:rsid w:val="00F741AE"/>
    <w:rsid w:val="00F74AB0"/>
    <w:rsid w:val="00F75BEE"/>
    <w:rsid w:val="00F75C7B"/>
    <w:rsid w:val="00F76B77"/>
    <w:rsid w:val="00F77024"/>
    <w:rsid w:val="00F80471"/>
    <w:rsid w:val="00F80EEC"/>
    <w:rsid w:val="00F819D4"/>
    <w:rsid w:val="00F82F8F"/>
    <w:rsid w:val="00F83A6D"/>
    <w:rsid w:val="00F83CCA"/>
    <w:rsid w:val="00F84086"/>
    <w:rsid w:val="00F856C7"/>
    <w:rsid w:val="00F856DD"/>
    <w:rsid w:val="00F859A8"/>
    <w:rsid w:val="00F85B7B"/>
    <w:rsid w:val="00F86433"/>
    <w:rsid w:val="00F871DD"/>
    <w:rsid w:val="00F902BA"/>
    <w:rsid w:val="00F92507"/>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2EE"/>
    <w:rsid w:val="00FC3876"/>
    <w:rsid w:val="00FC457B"/>
    <w:rsid w:val="00FC45D8"/>
    <w:rsid w:val="00FC4934"/>
    <w:rsid w:val="00FC4B14"/>
    <w:rsid w:val="00FC4E01"/>
    <w:rsid w:val="00FC67F4"/>
    <w:rsid w:val="00FC7AA3"/>
    <w:rsid w:val="00FD039D"/>
    <w:rsid w:val="00FD2DB2"/>
    <w:rsid w:val="00FD2F04"/>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0"/>
    <w:rsid w:val="00FF2B1A"/>
    <w:rsid w:val="00FF51E8"/>
    <w:rsid w:val="00FF54D4"/>
    <w:rsid w:val="00FF643A"/>
    <w:rsid w:val="00FF657D"/>
    <w:rsid w:val="00FF6D22"/>
    <w:rsid w:val="00FF6E20"/>
    <w:rsid w:val="00FF6F26"/>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styleId="Textpoznpodarou">
    <w:name w:val="footnote text"/>
    <w:basedOn w:val="Normln"/>
    <w:link w:val="TextpoznpodarouChar"/>
    <w:uiPriority w:val="99"/>
    <w:unhideWhenUsed/>
    <w:rsid w:val="00664ED9"/>
    <w:pPr>
      <w:jc w:val="both"/>
    </w:pPr>
    <w:rPr>
      <w:rFonts w:eastAsia="Calibri"/>
      <w:szCs w:val="20"/>
    </w:rPr>
  </w:style>
  <w:style w:type="character" w:customStyle="1" w:styleId="TextpoznpodarouChar">
    <w:name w:val="Text pozn. pod čarou Char"/>
    <w:basedOn w:val="Standardnpsmoodstavce"/>
    <w:link w:val="Textpoznpodarou"/>
    <w:uiPriority w:val="99"/>
    <w:rsid w:val="00664ED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0098156">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69427889">
      <w:bodyDiv w:val="1"/>
      <w:marLeft w:val="0"/>
      <w:marRight w:val="0"/>
      <w:marTop w:val="0"/>
      <w:marBottom w:val="0"/>
      <w:divBdr>
        <w:top w:val="none" w:sz="0" w:space="0" w:color="auto"/>
        <w:left w:val="none" w:sz="0" w:space="0" w:color="auto"/>
        <w:bottom w:val="none" w:sz="0" w:space="0" w:color="auto"/>
        <w:right w:val="none" w:sz="0" w:space="0" w:color="auto"/>
      </w:divBdr>
    </w:div>
    <w:div w:id="38202474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34471526">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458258">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54354687">
      <w:bodyDiv w:val="1"/>
      <w:marLeft w:val="0"/>
      <w:marRight w:val="0"/>
      <w:marTop w:val="0"/>
      <w:marBottom w:val="0"/>
      <w:divBdr>
        <w:top w:val="none" w:sz="0" w:space="0" w:color="auto"/>
        <w:left w:val="none" w:sz="0" w:space="0" w:color="auto"/>
        <w:bottom w:val="none" w:sz="0" w:space="0" w:color="auto"/>
        <w:right w:val="none" w:sz="0" w:space="0" w:color="auto"/>
      </w:divBdr>
    </w:div>
    <w:div w:id="1220557136">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25134129">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settings" Target="settings.xml"/><Relationship Id="rId9" Type="http://schemas.openxmlformats.org/officeDocument/2006/relationships/hyperlink" Target="http://www.czso.cz/csu/redakce.nsf/i/mira"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8380</Words>
  <Characters>49444</Characters>
  <Application>Microsoft Office Word</Application>
  <DocSecurity>0</DocSecurity>
  <Lines>412</Lines>
  <Paragraphs>115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2021-07-13T06:19:00Z</dcterms:created>
  <dcterms:modified xsi:type="dcterms:W3CDTF">2022-10-06T08:34:00Z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2022-09-05T06:29:23Z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d325b209-f494-431d-b10a-ced0fe640281</vt:lpwstr>
  </property>
  <property fmtid="{D5CDD505-2E9C-101B-9397-08002B2CF9AE}" pid="8" name="MSIP_Label_42f063bf-ce3a-473c-8609-3866002c85b0_ContentBits">
    <vt:lpwstr>0</vt:lpwstr>
  </property>
</Properties>
</file>